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D52E" w14:textId="4E15A582" w:rsidR="00F150F2" w:rsidRPr="00CA7A5A" w:rsidRDefault="00F150F2" w:rsidP="00225AD3">
      <w:pPr>
        <w:shd w:val="clear" w:color="auto" w:fill="FFFFFF"/>
        <w:jc w:val="center"/>
        <w:rPr>
          <w:rFonts w:eastAsia="Times New Roman" w:cstheme="minorHAnsi"/>
          <w:color w:val="000000"/>
          <w:kern w:val="0"/>
          <w:sz w:val="28"/>
          <w:szCs w:val="28"/>
          <w:lang w:eastAsia="en-GB"/>
          <w14:ligatures w14:val="none"/>
        </w:rPr>
      </w:pPr>
      <w:r w:rsidRPr="00CA7A5A">
        <w:rPr>
          <w:rFonts w:eastAsia="Times New Roman" w:cstheme="minorHAnsi"/>
          <w:color w:val="000000"/>
          <w:kern w:val="0"/>
          <w:sz w:val="28"/>
          <w:szCs w:val="28"/>
          <w:lang w:eastAsia="en-GB"/>
          <w14:ligatures w14:val="none"/>
        </w:rPr>
        <w:t xml:space="preserve">Chronic Pain in Cornwall </w:t>
      </w:r>
      <w:r w:rsidR="00225AD3" w:rsidRPr="00CA7A5A">
        <w:rPr>
          <w:rFonts w:eastAsia="Times New Roman" w:cstheme="minorHAnsi"/>
          <w:color w:val="000000"/>
          <w:kern w:val="0"/>
          <w:sz w:val="28"/>
          <w:szCs w:val="28"/>
          <w:lang w:eastAsia="en-GB"/>
          <w14:ligatures w14:val="none"/>
        </w:rPr>
        <w:t>Eden Event</w:t>
      </w:r>
      <w:r w:rsidR="00CA7A5A" w:rsidRPr="00CA7A5A">
        <w:rPr>
          <w:rFonts w:eastAsia="Times New Roman" w:cstheme="minorHAnsi"/>
          <w:color w:val="000000"/>
          <w:kern w:val="0"/>
          <w:sz w:val="28"/>
          <w:szCs w:val="28"/>
          <w:lang w:eastAsia="en-GB"/>
          <w14:ligatures w14:val="none"/>
        </w:rPr>
        <w:t xml:space="preserve"> January 2023</w:t>
      </w:r>
    </w:p>
    <w:p w14:paraId="26C8D106" w14:textId="77777777" w:rsidR="00CA7A5A" w:rsidRDefault="00CA7A5A" w:rsidP="00225AD3">
      <w:pPr>
        <w:shd w:val="clear" w:color="auto" w:fill="FFFFFF"/>
        <w:jc w:val="center"/>
        <w:rPr>
          <w:rFonts w:eastAsia="Times New Roman" w:cstheme="minorHAnsi"/>
          <w:color w:val="000000"/>
          <w:kern w:val="0"/>
          <w:sz w:val="28"/>
          <w:szCs w:val="28"/>
          <w:lang w:eastAsia="en-GB"/>
          <w14:ligatures w14:val="none"/>
        </w:rPr>
      </w:pPr>
    </w:p>
    <w:p w14:paraId="1322C244" w14:textId="2F7B4312" w:rsidR="00F150F2" w:rsidRPr="00CA7A5A" w:rsidRDefault="00F150F2" w:rsidP="00225AD3">
      <w:pPr>
        <w:shd w:val="clear" w:color="auto" w:fill="FFFFFF"/>
        <w:jc w:val="center"/>
        <w:rPr>
          <w:rFonts w:eastAsia="Times New Roman" w:cstheme="minorHAnsi"/>
          <w:color w:val="000000"/>
          <w:kern w:val="0"/>
          <w:sz w:val="28"/>
          <w:szCs w:val="28"/>
          <w:lang w:eastAsia="en-GB"/>
          <w14:ligatures w14:val="none"/>
        </w:rPr>
      </w:pPr>
      <w:r w:rsidRPr="00CA7A5A">
        <w:rPr>
          <w:rFonts w:eastAsia="Times New Roman" w:cstheme="minorHAnsi"/>
          <w:color w:val="000000"/>
          <w:kern w:val="0"/>
          <w:sz w:val="28"/>
          <w:szCs w:val="28"/>
          <w:lang w:eastAsia="en-GB"/>
          <w14:ligatures w14:val="none"/>
        </w:rPr>
        <w:t>Biographies</w:t>
      </w:r>
    </w:p>
    <w:p w14:paraId="7D0915BF" w14:textId="77777777" w:rsidR="00225AD3" w:rsidRPr="00CA7A5A" w:rsidRDefault="00F150F2" w:rsidP="00225AD3">
      <w:pPr>
        <w:rPr>
          <w:rFonts w:cstheme="minorHAnsi"/>
          <w:sz w:val="22"/>
          <w:szCs w:val="22"/>
          <w:lang w:eastAsia="en-GB"/>
        </w:rPr>
      </w:pPr>
      <w:r w:rsidRPr="00F150F2">
        <w:rPr>
          <w:rFonts w:eastAsia="Times New Roman" w:cstheme="minorHAnsi"/>
          <w:b/>
          <w:bCs/>
          <w:kern w:val="0"/>
          <w:sz w:val="22"/>
          <w:szCs w:val="22"/>
          <w:lang w:eastAsia="en-GB"/>
          <w14:ligatures w14:val="none"/>
        </w:rPr>
        <w:br/>
      </w:r>
    </w:p>
    <w:p w14:paraId="32CC4F30" w14:textId="77777777" w:rsidR="00225AD3" w:rsidRPr="00CA7A5A" w:rsidRDefault="00225AD3" w:rsidP="00225AD3">
      <w:pPr>
        <w:rPr>
          <w:rFonts w:cstheme="minorHAnsi"/>
          <w:sz w:val="22"/>
          <w:szCs w:val="22"/>
          <w:lang w:eastAsia="en-GB"/>
        </w:rPr>
      </w:pPr>
    </w:p>
    <w:tbl>
      <w:tblPr>
        <w:tblStyle w:val="TableGrid"/>
        <w:tblW w:w="0" w:type="auto"/>
        <w:tblLook w:val="04A0" w:firstRow="1" w:lastRow="0" w:firstColumn="1" w:lastColumn="0" w:noHBand="0" w:noVBand="1"/>
      </w:tblPr>
      <w:tblGrid>
        <w:gridCol w:w="5034"/>
        <w:gridCol w:w="3976"/>
      </w:tblGrid>
      <w:tr w:rsidR="00CA7A5A" w:rsidRPr="00CA7A5A" w14:paraId="1B70DF9A" w14:textId="77777777" w:rsidTr="00EF6D33">
        <w:tc>
          <w:tcPr>
            <w:tcW w:w="5240" w:type="dxa"/>
          </w:tcPr>
          <w:p w14:paraId="2FA99AC0" w14:textId="77777777" w:rsidR="00225AD3" w:rsidRPr="00EF6D33" w:rsidRDefault="00225AD3" w:rsidP="00EF6D33">
            <w:pPr>
              <w:jc w:val="both"/>
              <w:rPr>
                <w:rFonts w:cstheme="minorHAnsi"/>
                <w:b/>
                <w:bCs/>
                <w:lang w:eastAsia="en-GB"/>
              </w:rPr>
            </w:pPr>
            <w:r w:rsidRPr="00EF6D33">
              <w:rPr>
                <w:rFonts w:cstheme="minorHAnsi"/>
                <w:b/>
                <w:bCs/>
                <w:lang w:eastAsia="en-GB"/>
              </w:rPr>
              <w:t>Dr Jim Huddy FRCGP</w:t>
            </w:r>
          </w:p>
          <w:p w14:paraId="18A281EF" w14:textId="3B20F507" w:rsidR="00225AD3" w:rsidRDefault="00225AD3" w:rsidP="00EF6D33">
            <w:pPr>
              <w:jc w:val="both"/>
              <w:rPr>
                <w:rFonts w:cstheme="minorHAnsi"/>
                <w:b/>
                <w:bCs/>
                <w:lang w:eastAsia="en-GB"/>
              </w:rPr>
            </w:pPr>
            <w:r w:rsidRPr="00EF6D33">
              <w:rPr>
                <w:rFonts w:cstheme="minorHAnsi"/>
                <w:b/>
                <w:bCs/>
                <w:lang w:eastAsia="en-GB"/>
              </w:rPr>
              <w:t>Clinical lead</w:t>
            </w:r>
          </w:p>
          <w:p w14:paraId="7A64E8CD" w14:textId="77777777" w:rsidR="00EF6D33" w:rsidRPr="00EF6D33" w:rsidRDefault="00EF6D33" w:rsidP="00EF6D33">
            <w:pPr>
              <w:jc w:val="both"/>
              <w:rPr>
                <w:rFonts w:cstheme="minorHAnsi"/>
                <w:b/>
                <w:bCs/>
                <w:lang w:eastAsia="en-GB"/>
              </w:rPr>
            </w:pPr>
          </w:p>
          <w:p w14:paraId="2D5F5A8F" w14:textId="77777777" w:rsidR="00225AD3" w:rsidRPr="00F150F2" w:rsidRDefault="00225AD3" w:rsidP="00EF6D33">
            <w:pPr>
              <w:jc w:val="both"/>
              <w:rPr>
                <w:rFonts w:cstheme="minorHAnsi"/>
                <w:sz w:val="22"/>
                <w:szCs w:val="22"/>
                <w:lang w:eastAsia="en-GB"/>
              </w:rPr>
            </w:pPr>
            <w:r w:rsidRPr="00F150F2">
              <w:rPr>
                <w:rFonts w:cstheme="minorHAnsi"/>
                <w:sz w:val="22"/>
                <w:szCs w:val="22"/>
                <w:lang w:eastAsia="en-GB"/>
              </w:rPr>
              <w:t xml:space="preserve">Five years </w:t>
            </w:r>
            <w:proofErr w:type="gramStart"/>
            <w:r w:rsidRPr="00F150F2">
              <w:rPr>
                <w:rFonts w:cstheme="minorHAnsi"/>
                <w:sz w:val="22"/>
                <w:szCs w:val="22"/>
                <w:lang w:eastAsia="en-GB"/>
              </w:rPr>
              <w:t>ago</w:t>
            </w:r>
            <w:proofErr w:type="gramEnd"/>
            <w:r w:rsidRPr="00F150F2">
              <w:rPr>
                <w:rFonts w:cstheme="minorHAnsi"/>
                <w:sz w:val="22"/>
                <w:szCs w:val="22"/>
                <w:lang w:eastAsia="en-GB"/>
              </w:rPr>
              <w:t xml:space="preserve"> I started working with Dr Keith Mitchell (consultant in pain medicine Royal Cornwall Hospital) writing advice and guidance for Cornwall’s GPs informing them of the dangers of opioid medicines and on the back of that work Cornwall’s high prescribing has dropped down to national-average levels.</w:t>
            </w:r>
          </w:p>
          <w:p w14:paraId="55D183C7" w14:textId="77777777" w:rsidR="00225AD3" w:rsidRPr="00CA7A5A" w:rsidRDefault="00225AD3" w:rsidP="00EF6D33">
            <w:pPr>
              <w:jc w:val="both"/>
              <w:rPr>
                <w:rFonts w:cstheme="minorHAnsi"/>
                <w:sz w:val="22"/>
                <w:szCs w:val="22"/>
                <w:lang w:eastAsia="en-GB"/>
              </w:rPr>
            </w:pPr>
          </w:p>
        </w:tc>
        <w:tc>
          <w:tcPr>
            <w:tcW w:w="3770" w:type="dxa"/>
          </w:tcPr>
          <w:p w14:paraId="61B943F4" w14:textId="15EF1933" w:rsidR="00225AD3" w:rsidRPr="00CA7A5A" w:rsidRDefault="00CA7A5A" w:rsidP="00225AD3">
            <w:pPr>
              <w:rPr>
                <w:rFonts w:cstheme="minorHAnsi"/>
                <w:sz w:val="22"/>
                <w:szCs w:val="22"/>
                <w:lang w:eastAsia="en-GB"/>
              </w:rPr>
            </w:pPr>
            <w:r w:rsidRPr="00CA7A5A">
              <w:rPr>
                <w:rFonts w:cstheme="minorHAnsi"/>
                <w:noProof/>
                <w:sz w:val="22"/>
                <w:szCs w:val="22"/>
                <w:lang w:eastAsia="en-GB"/>
              </w:rPr>
              <w:drawing>
                <wp:inline distT="0" distB="0" distL="0" distR="0" wp14:anchorId="10A67D57" wp14:editId="5E2334D7">
                  <wp:extent cx="1447800" cy="1917700"/>
                  <wp:effectExtent l="0" t="0" r="0" b="0"/>
                  <wp:docPr id="12" name="Picture 1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447800" cy="1917700"/>
                          </a:xfrm>
                          <a:prstGeom prst="rect">
                            <a:avLst/>
                          </a:prstGeom>
                        </pic:spPr>
                      </pic:pic>
                    </a:graphicData>
                  </a:graphic>
                </wp:inline>
              </w:drawing>
            </w:r>
          </w:p>
        </w:tc>
      </w:tr>
      <w:tr w:rsidR="00CA7A5A" w:rsidRPr="00CA7A5A" w14:paraId="60C00C83" w14:textId="77777777" w:rsidTr="00EF6D33">
        <w:tc>
          <w:tcPr>
            <w:tcW w:w="5240" w:type="dxa"/>
          </w:tcPr>
          <w:p w14:paraId="62B117DA" w14:textId="07AF0BD4" w:rsidR="00225AD3" w:rsidRPr="00EF6D33" w:rsidRDefault="00225AD3" w:rsidP="00EF6D33">
            <w:pPr>
              <w:jc w:val="both"/>
              <w:rPr>
                <w:rFonts w:cstheme="minorHAnsi"/>
                <w:b/>
                <w:bCs/>
                <w:lang w:eastAsia="en-GB"/>
              </w:rPr>
            </w:pPr>
            <w:r w:rsidRPr="00EF6D33">
              <w:rPr>
                <w:rFonts w:cstheme="minorHAnsi"/>
                <w:b/>
                <w:bCs/>
                <w:lang w:eastAsia="en-GB"/>
              </w:rPr>
              <w:t>Sean Jennings</w:t>
            </w:r>
          </w:p>
          <w:p w14:paraId="616570D2" w14:textId="77777777" w:rsidR="00CA7A5A" w:rsidRPr="00F150F2" w:rsidRDefault="00CA7A5A" w:rsidP="00EF6D33">
            <w:pPr>
              <w:jc w:val="both"/>
              <w:rPr>
                <w:rFonts w:cstheme="minorHAnsi"/>
                <w:b/>
                <w:bCs/>
                <w:sz w:val="22"/>
                <w:szCs w:val="22"/>
                <w:lang w:eastAsia="en-GB"/>
              </w:rPr>
            </w:pPr>
          </w:p>
          <w:p w14:paraId="3EED025A" w14:textId="77777777" w:rsidR="00225AD3" w:rsidRPr="00F150F2" w:rsidRDefault="00225AD3" w:rsidP="00EF6D33">
            <w:pPr>
              <w:jc w:val="both"/>
              <w:rPr>
                <w:rFonts w:cstheme="minorHAnsi"/>
                <w:sz w:val="22"/>
                <w:szCs w:val="22"/>
                <w:lang w:eastAsia="en-GB"/>
              </w:rPr>
            </w:pPr>
            <w:r w:rsidRPr="00F150F2">
              <w:rPr>
                <w:rFonts w:cstheme="minorHAnsi"/>
                <w:sz w:val="22"/>
                <w:szCs w:val="22"/>
                <w:lang w:eastAsia="en-GB"/>
              </w:rPr>
              <w:t xml:space="preserve">I’m 62 years old from Cornwall, and a former mechanical engineer. When I was </w:t>
            </w:r>
            <w:proofErr w:type="gramStart"/>
            <w:r w:rsidRPr="00F150F2">
              <w:rPr>
                <w:rFonts w:cstheme="minorHAnsi"/>
                <w:sz w:val="22"/>
                <w:szCs w:val="22"/>
                <w:lang w:eastAsia="en-GB"/>
              </w:rPr>
              <w:t>32</w:t>
            </w:r>
            <w:proofErr w:type="gramEnd"/>
            <w:r w:rsidRPr="00F150F2">
              <w:rPr>
                <w:rFonts w:cstheme="minorHAnsi"/>
                <w:sz w:val="22"/>
                <w:szCs w:val="22"/>
                <w:lang w:eastAsia="en-GB"/>
              </w:rPr>
              <w:t xml:space="preserve"> I had what I thought was a routine hernia operation. </w:t>
            </w:r>
            <w:proofErr w:type="gramStart"/>
            <w:r w:rsidRPr="00F150F2">
              <w:rPr>
                <w:rFonts w:cstheme="minorHAnsi"/>
                <w:sz w:val="22"/>
                <w:szCs w:val="22"/>
                <w:lang w:eastAsia="en-GB"/>
              </w:rPr>
              <w:t>Unfortunately</w:t>
            </w:r>
            <w:proofErr w:type="gramEnd"/>
            <w:r w:rsidRPr="00F150F2">
              <w:rPr>
                <w:rFonts w:cstheme="minorHAnsi"/>
                <w:sz w:val="22"/>
                <w:szCs w:val="22"/>
                <w:lang w:eastAsia="en-GB"/>
              </w:rPr>
              <w:t xml:space="preserve"> from that day I have suffered chronic pain and prescribed ever Increasing opioids, gabapentin and antidepressants, for the next 25 years. I am now 5 years medication free thanks to distraction and mindfulness techniques along with exercise/movement to manage my pain. I have used the last 5years to tell my story to clinicians and patients advocating SKILLS NOT PILLS.</w:t>
            </w:r>
          </w:p>
          <w:p w14:paraId="543EE95E" w14:textId="77777777" w:rsidR="00225AD3" w:rsidRPr="00CA7A5A" w:rsidRDefault="00225AD3" w:rsidP="00EF6D33">
            <w:pPr>
              <w:jc w:val="both"/>
              <w:rPr>
                <w:rFonts w:cstheme="minorHAnsi"/>
                <w:sz w:val="22"/>
                <w:szCs w:val="22"/>
                <w:lang w:eastAsia="en-GB"/>
              </w:rPr>
            </w:pPr>
          </w:p>
        </w:tc>
        <w:tc>
          <w:tcPr>
            <w:tcW w:w="3770" w:type="dxa"/>
          </w:tcPr>
          <w:p w14:paraId="0C8B8D80" w14:textId="29AAC3D1" w:rsidR="00225AD3" w:rsidRPr="00CA7A5A" w:rsidRDefault="00225AD3" w:rsidP="00225AD3">
            <w:pPr>
              <w:rPr>
                <w:rFonts w:cstheme="minorHAnsi"/>
                <w:sz w:val="22"/>
                <w:szCs w:val="22"/>
                <w:lang w:eastAsia="en-GB"/>
              </w:rPr>
            </w:pPr>
            <w:r w:rsidRPr="00F150F2">
              <w:rPr>
                <w:rFonts w:eastAsia="Times New Roman" w:cstheme="minorHAnsi"/>
                <w:color w:val="6B7280"/>
                <w:kern w:val="0"/>
                <w:sz w:val="22"/>
                <w:szCs w:val="22"/>
                <w:lang w:eastAsia="en-GB"/>
                <w14:ligatures w14:val="none"/>
              </w:rPr>
              <w:fldChar w:fldCharType="begin"/>
            </w:r>
            <w:r w:rsidRPr="00F150F2">
              <w:rPr>
                <w:rFonts w:eastAsia="Times New Roman" w:cstheme="minorHAnsi"/>
                <w:color w:val="6B7280"/>
                <w:kern w:val="0"/>
                <w:sz w:val="22"/>
                <w:szCs w:val="22"/>
                <w:lang w:eastAsia="en-GB"/>
                <w14:ligatures w14:val="none"/>
              </w:rPr>
              <w:instrText xml:space="preserve"> INCLUDEPICTURE "/Users/kevinfeaviour/Library/Group Containers/UBF8T346G9.ms/WebArchiveCopyPasteTempFiles/com.microsoft.Word/20210613_114947.jpg?nf_resize=smartcrop&amp;w=100&amp;h=100" \* MERGEFORMATINET </w:instrText>
            </w:r>
            <w:r w:rsidRPr="00F150F2">
              <w:rPr>
                <w:rFonts w:eastAsia="Times New Roman" w:cstheme="minorHAnsi"/>
                <w:color w:val="6B7280"/>
                <w:kern w:val="0"/>
                <w:sz w:val="22"/>
                <w:szCs w:val="22"/>
                <w:lang w:eastAsia="en-GB"/>
                <w14:ligatures w14:val="none"/>
              </w:rPr>
              <w:fldChar w:fldCharType="separate"/>
            </w:r>
            <w:r w:rsidRPr="00CA7A5A">
              <w:rPr>
                <w:rFonts w:eastAsia="Times New Roman" w:cstheme="minorHAnsi"/>
                <w:noProof/>
                <w:color w:val="6B7280"/>
                <w:kern w:val="0"/>
                <w:sz w:val="22"/>
                <w:szCs w:val="22"/>
                <w:lang w:eastAsia="en-GB"/>
                <w14:ligatures w14:val="none"/>
              </w:rPr>
              <w:drawing>
                <wp:inline distT="0" distB="0" distL="0" distR="0" wp14:anchorId="293FAC7D" wp14:editId="46826DB7">
                  <wp:extent cx="2110902" cy="2110902"/>
                  <wp:effectExtent l="0" t="0" r="0" b="0"/>
                  <wp:docPr id="6" name="Picture 6" descr="Sean Jen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n Jenn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6138" cy="2136138"/>
                          </a:xfrm>
                          <a:prstGeom prst="rect">
                            <a:avLst/>
                          </a:prstGeom>
                          <a:noFill/>
                          <a:ln>
                            <a:noFill/>
                          </a:ln>
                        </pic:spPr>
                      </pic:pic>
                    </a:graphicData>
                  </a:graphic>
                </wp:inline>
              </w:drawing>
            </w:r>
            <w:r w:rsidRPr="00F150F2">
              <w:rPr>
                <w:rFonts w:eastAsia="Times New Roman" w:cstheme="minorHAnsi"/>
                <w:color w:val="6B7280"/>
                <w:kern w:val="0"/>
                <w:sz w:val="22"/>
                <w:szCs w:val="22"/>
                <w:lang w:eastAsia="en-GB"/>
                <w14:ligatures w14:val="none"/>
              </w:rPr>
              <w:fldChar w:fldCharType="end"/>
            </w:r>
          </w:p>
        </w:tc>
      </w:tr>
      <w:tr w:rsidR="00CA7A5A" w:rsidRPr="00CA7A5A" w14:paraId="46869B59" w14:textId="77777777" w:rsidTr="00EF6D33">
        <w:tc>
          <w:tcPr>
            <w:tcW w:w="5240" w:type="dxa"/>
          </w:tcPr>
          <w:p w14:paraId="1AA8F658" w14:textId="0C4409D2" w:rsidR="00225AD3" w:rsidRPr="00EF6D33" w:rsidRDefault="00225AD3" w:rsidP="00EF6D33">
            <w:pPr>
              <w:jc w:val="both"/>
              <w:rPr>
                <w:rFonts w:cstheme="minorHAnsi"/>
                <w:b/>
                <w:bCs/>
              </w:rPr>
            </w:pPr>
            <w:r w:rsidRPr="00EF6D33">
              <w:rPr>
                <w:rFonts w:cstheme="minorHAnsi"/>
                <w:b/>
                <w:bCs/>
              </w:rPr>
              <w:t xml:space="preserve">Nikki Kelly </w:t>
            </w:r>
            <w:proofErr w:type="gramStart"/>
            <w:r w:rsidRPr="00EF6D33">
              <w:rPr>
                <w:rFonts w:cstheme="minorHAnsi"/>
                <w:b/>
                <w:bCs/>
              </w:rPr>
              <w:t>Lead</w:t>
            </w:r>
            <w:proofErr w:type="gramEnd"/>
            <w:r w:rsidRPr="00EF6D33">
              <w:rPr>
                <w:rFonts w:cstheme="minorHAnsi"/>
                <w:b/>
                <w:bCs/>
              </w:rPr>
              <w:t xml:space="preserve"> for Community Connect Cornwall and Imagine If Partnership</w:t>
            </w:r>
          </w:p>
          <w:p w14:paraId="18DEEC6E" w14:textId="77777777" w:rsidR="00EF6D33" w:rsidRPr="00CA7A5A" w:rsidRDefault="00EF6D33" w:rsidP="00EF6D33">
            <w:pPr>
              <w:jc w:val="both"/>
              <w:rPr>
                <w:rFonts w:cstheme="minorHAnsi"/>
                <w:b/>
                <w:bCs/>
                <w:sz w:val="22"/>
                <w:szCs w:val="22"/>
              </w:rPr>
            </w:pPr>
          </w:p>
          <w:p w14:paraId="5EFF4AF5" w14:textId="77777777" w:rsidR="00225AD3" w:rsidRPr="00CA7A5A" w:rsidRDefault="00225AD3" w:rsidP="00EF6D33">
            <w:pPr>
              <w:jc w:val="both"/>
              <w:rPr>
                <w:rFonts w:cstheme="minorHAnsi"/>
                <w:sz w:val="22"/>
                <w:szCs w:val="22"/>
              </w:rPr>
            </w:pPr>
            <w:r w:rsidRPr="00CA7A5A">
              <w:rPr>
                <w:rFonts w:cstheme="minorHAnsi"/>
                <w:sz w:val="22"/>
                <w:szCs w:val="22"/>
              </w:rPr>
              <w:t xml:space="preserve">Nikki is a </w:t>
            </w:r>
            <w:proofErr w:type="gramStart"/>
            <w:r w:rsidRPr="00CA7A5A">
              <w:rPr>
                <w:rFonts w:cstheme="minorHAnsi"/>
                <w:sz w:val="22"/>
                <w:szCs w:val="22"/>
              </w:rPr>
              <w:t>Director</w:t>
            </w:r>
            <w:proofErr w:type="gramEnd"/>
            <w:r w:rsidRPr="00CA7A5A">
              <w:rPr>
                <w:rFonts w:cstheme="minorHAnsi"/>
                <w:sz w:val="22"/>
                <w:szCs w:val="22"/>
              </w:rPr>
              <w:t xml:space="preserve"> and experienced practitioner working within the public, private and voluntary sector for over 25 years developing citizen engagement and participation, pioneering a wide range of programmes both within rural and inner city communities.</w:t>
            </w:r>
          </w:p>
          <w:p w14:paraId="42ACF374" w14:textId="77777777" w:rsidR="00225AD3" w:rsidRPr="00CA7A5A" w:rsidRDefault="00225AD3" w:rsidP="00EF6D33">
            <w:pPr>
              <w:jc w:val="both"/>
              <w:rPr>
                <w:rFonts w:cstheme="minorHAnsi"/>
                <w:sz w:val="22"/>
                <w:szCs w:val="22"/>
                <w:lang w:eastAsia="en-GB"/>
              </w:rPr>
            </w:pPr>
          </w:p>
        </w:tc>
        <w:tc>
          <w:tcPr>
            <w:tcW w:w="3770" w:type="dxa"/>
          </w:tcPr>
          <w:p w14:paraId="00047845" w14:textId="38F9471E" w:rsidR="00225AD3" w:rsidRPr="00CA7A5A" w:rsidRDefault="00CA7A5A" w:rsidP="00225AD3">
            <w:pPr>
              <w:rPr>
                <w:rFonts w:cstheme="minorHAnsi"/>
                <w:sz w:val="22"/>
                <w:szCs w:val="22"/>
                <w:lang w:eastAsia="en-GB"/>
              </w:rPr>
            </w:pPr>
            <w:r w:rsidRPr="00CA7A5A">
              <w:rPr>
                <w:rFonts w:cstheme="minorHAnsi"/>
                <w:noProof/>
                <w:sz w:val="22"/>
                <w:szCs w:val="22"/>
                <w:lang w:eastAsia="en-GB"/>
              </w:rPr>
              <w:drawing>
                <wp:inline distT="0" distB="0" distL="0" distR="0" wp14:anchorId="4E2A0B16" wp14:editId="1644C214">
                  <wp:extent cx="1330508" cy="1770434"/>
                  <wp:effectExtent l="0" t="0" r="3175" b="0"/>
                  <wp:docPr id="11" name="Picture 11" descr="A picture containing person, out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outdoor, cloth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41417" cy="1784949"/>
                          </a:xfrm>
                          <a:prstGeom prst="rect">
                            <a:avLst/>
                          </a:prstGeom>
                        </pic:spPr>
                      </pic:pic>
                    </a:graphicData>
                  </a:graphic>
                </wp:inline>
              </w:drawing>
            </w:r>
          </w:p>
        </w:tc>
      </w:tr>
      <w:tr w:rsidR="00CA7A5A" w:rsidRPr="00CA7A5A" w14:paraId="27D1B4ED" w14:textId="77777777" w:rsidTr="00EF6D33">
        <w:tc>
          <w:tcPr>
            <w:tcW w:w="5240" w:type="dxa"/>
          </w:tcPr>
          <w:p w14:paraId="11C20389" w14:textId="1F2FBC6E" w:rsidR="00225AD3" w:rsidRDefault="00225AD3" w:rsidP="00EF6D33">
            <w:pPr>
              <w:jc w:val="both"/>
              <w:rPr>
                <w:rFonts w:cstheme="minorHAnsi"/>
                <w:b/>
                <w:bCs/>
              </w:rPr>
            </w:pPr>
            <w:r w:rsidRPr="00EF6D33">
              <w:rPr>
                <w:rFonts w:cstheme="minorHAnsi"/>
                <w:b/>
                <w:bCs/>
              </w:rPr>
              <w:lastRenderedPageBreak/>
              <w:t>Kevin Feaviour Director Imagine I</w:t>
            </w:r>
            <w:r w:rsidR="00EF6D33">
              <w:rPr>
                <w:rFonts w:cstheme="minorHAnsi"/>
                <w:b/>
                <w:bCs/>
              </w:rPr>
              <w:t>f Partnership</w:t>
            </w:r>
          </w:p>
          <w:p w14:paraId="055C875B" w14:textId="77777777" w:rsidR="00EF6D33" w:rsidRPr="00EF6D33" w:rsidRDefault="00EF6D33" w:rsidP="00EF6D33">
            <w:pPr>
              <w:jc w:val="both"/>
              <w:rPr>
                <w:rFonts w:cstheme="minorHAnsi"/>
                <w:b/>
                <w:bCs/>
              </w:rPr>
            </w:pPr>
          </w:p>
          <w:p w14:paraId="5B0E681F" w14:textId="77777777" w:rsidR="00225AD3" w:rsidRPr="00CA7A5A" w:rsidRDefault="00225AD3" w:rsidP="00EF6D33">
            <w:pPr>
              <w:jc w:val="both"/>
              <w:rPr>
                <w:rFonts w:cstheme="minorHAnsi"/>
                <w:sz w:val="22"/>
                <w:szCs w:val="22"/>
              </w:rPr>
            </w:pPr>
            <w:r w:rsidRPr="00CA7A5A">
              <w:rPr>
                <w:rFonts w:cstheme="minorHAnsi"/>
                <w:sz w:val="22"/>
                <w:szCs w:val="22"/>
              </w:rPr>
              <w:t xml:space="preserve">Kevin Feaviour is a social entrepreneur and psychologist who combines a background in education, </w:t>
            </w:r>
            <w:proofErr w:type="gramStart"/>
            <w:r w:rsidRPr="00CA7A5A">
              <w:rPr>
                <w:rFonts w:cstheme="minorHAnsi"/>
                <w:sz w:val="22"/>
                <w:szCs w:val="22"/>
              </w:rPr>
              <w:t>psychology</w:t>
            </w:r>
            <w:proofErr w:type="gramEnd"/>
            <w:r w:rsidRPr="00CA7A5A">
              <w:rPr>
                <w:rFonts w:cstheme="minorHAnsi"/>
                <w:sz w:val="22"/>
                <w:szCs w:val="22"/>
              </w:rPr>
              <w:t xml:space="preserve"> and business to engage disadvantaged people to change their mindset and behaviour to succeed in health, employment and education. </w:t>
            </w:r>
          </w:p>
          <w:p w14:paraId="52BD66CB" w14:textId="77777777" w:rsidR="00225AD3" w:rsidRPr="00CA7A5A" w:rsidRDefault="00225AD3" w:rsidP="00EF6D33">
            <w:pPr>
              <w:jc w:val="both"/>
              <w:rPr>
                <w:rFonts w:cstheme="minorHAnsi"/>
                <w:sz w:val="22"/>
                <w:szCs w:val="22"/>
              </w:rPr>
            </w:pPr>
            <w:r w:rsidRPr="00CA7A5A">
              <w:rPr>
                <w:rFonts w:cstheme="minorHAnsi"/>
                <w:sz w:val="22"/>
                <w:szCs w:val="22"/>
              </w:rPr>
              <w:t>Created ‘Assets for Success’ a productivity behaviour profile to develop and articulate ‘future’ skills and “I-Belong”, a coping and resilience pathway to manage mental health in the workplace and community.</w:t>
            </w:r>
          </w:p>
          <w:p w14:paraId="471D6B6A" w14:textId="77777777" w:rsidR="00225AD3" w:rsidRPr="00CA7A5A" w:rsidRDefault="00225AD3" w:rsidP="00EF6D33">
            <w:pPr>
              <w:jc w:val="both"/>
              <w:rPr>
                <w:rFonts w:cstheme="minorHAnsi"/>
                <w:sz w:val="22"/>
                <w:szCs w:val="22"/>
              </w:rPr>
            </w:pPr>
            <w:r w:rsidRPr="00CA7A5A">
              <w:rPr>
                <w:rFonts w:cstheme="minorHAnsi"/>
                <w:sz w:val="22"/>
                <w:szCs w:val="22"/>
              </w:rPr>
              <w:t xml:space="preserve">Kevin has developed change programmes with organisations including Springboard, Tottenham Hotspur Foundation, University of Exeter, The Prince’s Trust, </w:t>
            </w:r>
            <w:proofErr w:type="spellStart"/>
            <w:r w:rsidRPr="00CA7A5A">
              <w:rPr>
                <w:rFonts w:cstheme="minorHAnsi"/>
                <w:sz w:val="22"/>
                <w:szCs w:val="22"/>
              </w:rPr>
              <w:t>Nandos</w:t>
            </w:r>
            <w:proofErr w:type="spellEnd"/>
            <w:r w:rsidRPr="00CA7A5A">
              <w:rPr>
                <w:rFonts w:cstheme="minorHAnsi"/>
                <w:sz w:val="22"/>
                <w:szCs w:val="22"/>
              </w:rPr>
              <w:t>, Training Development Agency, Connexions, Trust for Study of Adolescence. He has worked in the USA, China and Poland and conducted international research into young people and coping.</w:t>
            </w:r>
          </w:p>
          <w:p w14:paraId="35028C96" w14:textId="77777777" w:rsidR="00225AD3" w:rsidRPr="00CA7A5A" w:rsidRDefault="00225AD3" w:rsidP="00EF6D33">
            <w:pPr>
              <w:jc w:val="both"/>
              <w:rPr>
                <w:rFonts w:cstheme="minorHAnsi"/>
                <w:sz w:val="22"/>
                <w:szCs w:val="22"/>
                <w:lang w:eastAsia="en-GB"/>
              </w:rPr>
            </w:pPr>
          </w:p>
        </w:tc>
        <w:tc>
          <w:tcPr>
            <w:tcW w:w="3770" w:type="dxa"/>
          </w:tcPr>
          <w:p w14:paraId="3DD8235E" w14:textId="41E41A7F" w:rsidR="00225AD3" w:rsidRPr="00CA7A5A" w:rsidRDefault="00CA7A5A" w:rsidP="00225AD3">
            <w:pPr>
              <w:rPr>
                <w:rFonts w:cstheme="minorHAnsi"/>
                <w:sz w:val="22"/>
                <w:szCs w:val="22"/>
                <w:lang w:eastAsia="en-GB"/>
              </w:rPr>
            </w:pPr>
            <w:r w:rsidRPr="00CA7A5A">
              <w:rPr>
                <w:rFonts w:cstheme="minorHAnsi"/>
                <w:sz w:val="22"/>
                <w:szCs w:val="22"/>
              </w:rPr>
              <w:fldChar w:fldCharType="begin"/>
            </w:r>
            <w:r w:rsidRPr="00CA7A5A">
              <w:rPr>
                <w:rFonts w:cstheme="minorHAnsi"/>
                <w:sz w:val="22"/>
                <w:szCs w:val="22"/>
              </w:rPr>
              <w:instrText xml:space="preserve"> INCLUDEPICTURE "cid:25A4CBE2-A846-4923-997E-A127B2218924" \* MERGEFORMATINET </w:instrText>
            </w:r>
            <w:r w:rsidRPr="00CA7A5A">
              <w:rPr>
                <w:rFonts w:cstheme="minorHAnsi"/>
                <w:sz w:val="22"/>
                <w:szCs w:val="22"/>
              </w:rPr>
              <w:fldChar w:fldCharType="separate"/>
            </w:r>
            <w:r w:rsidRPr="00CA7A5A">
              <w:rPr>
                <w:rFonts w:cstheme="minorHAnsi"/>
                <w:noProof/>
                <w:sz w:val="22"/>
                <w:szCs w:val="22"/>
              </w:rPr>
              <mc:AlternateContent>
                <mc:Choice Requires="wps">
                  <w:drawing>
                    <wp:inline distT="0" distB="0" distL="0" distR="0" wp14:anchorId="10A3D4F2" wp14:editId="7F146ED2">
                      <wp:extent cx="301625" cy="301625"/>
                      <wp:effectExtent l="0" t="0" r="0" b="0"/>
                      <wp:docPr id="13" name="Rectangle 13" descr="IMG_580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3A7F1" id="Rectangle 13" o:spid="_x0000_s1026" alt="IMG_5801.jpe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CA7A5A">
              <w:rPr>
                <w:rFonts w:cstheme="minorHAnsi"/>
                <w:sz w:val="22"/>
                <w:szCs w:val="22"/>
              </w:rPr>
              <w:fldChar w:fldCharType="end"/>
            </w:r>
            <w:r w:rsidRPr="00CA7A5A">
              <w:rPr>
                <w:rFonts w:cstheme="minorHAnsi"/>
                <w:noProof/>
                <w:sz w:val="22"/>
                <w:szCs w:val="22"/>
                <w:lang w:eastAsia="en-GB"/>
              </w:rPr>
              <w:drawing>
                <wp:inline distT="0" distB="0" distL="0" distR="0" wp14:anchorId="66D961E9" wp14:editId="691209CA">
                  <wp:extent cx="1427608" cy="1649663"/>
                  <wp:effectExtent l="0" t="0" r="0" b="1905"/>
                  <wp:docPr id="14" name="Picture 1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126" cy="1713816"/>
                          </a:xfrm>
                          <a:prstGeom prst="rect">
                            <a:avLst/>
                          </a:prstGeom>
                        </pic:spPr>
                      </pic:pic>
                    </a:graphicData>
                  </a:graphic>
                </wp:inline>
              </w:drawing>
            </w:r>
          </w:p>
        </w:tc>
      </w:tr>
      <w:tr w:rsidR="00CA7A5A" w:rsidRPr="00CA7A5A" w14:paraId="4BB46C41" w14:textId="77777777" w:rsidTr="00EF6D33">
        <w:tc>
          <w:tcPr>
            <w:tcW w:w="5240" w:type="dxa"/>
          </w:tcPr>
          <w:p w14:paraId="4A4EC303" w14:textId="77777777" w:rsidR="00225AD3" w:rsidRPr="00EF6D33" w:rsidRDefault="00225AD3" w:rsidP="00EF6D33">
            <w:pPr>
              <w:jc w:val="both"/>
              <w:rPr>
                <w:rFonts w:cstheme="minorHAnsi"/>
                <w:b/>
                <w:bCs/>
              </w:rPr>
            </w:pPr>
            <w:r w:rsidRPr="00EF6D33">
              <w:rPr>
                <w:rFonts w:cstheme="minorHAnsi"/>
                <w:b/>
                <w:bCs/>
              </w:rPr>
              <w:t xml:space="preserve">Sue Crisfield </w:t>
            </w:r>
          </w:p>
          <w:p w14:paraId="4A9C2042" w14:textId="77777777" w:rsidR="00225AD3" w:rsidRPr="00CA7A5A" w:rsidRDefault="00225AD3" w:rsidP="00EF6D33">
            <w:pPr>
              <w:jc w:val="both"/>
              <w:rPr>
                <w:rFonts w:cstheme="minorHAnsi"/>
                <w:b/>
                <w:bCs/>
                <w:sz w:val="22"/>
                <w:szCs w:val="22"/>
              </w:rPr>
            </w:pPr>
          </w:p>
          <w:p w14:paraId="628E5978" w14:textId="77777777" w:rsidR="00225AD3" w:rsidRPr="00CA7A5A" w:rsidRDefault="00225AD3" w:rsidP="00EF6D33">
            <w:pPr>
              <w:jc w:val="both"/>
              <w:rPr>
                <w:rFonts w:cstheme="minorHAnsi"/>
                <w:sz w:val="22"/>
                <w:szCs w:val="22"/>
              </w:rPr>
            </w:pPr>
            <w:r w:rsidRPr="00CA7A5A">
              <w:rPr>
                <w:rFonts w:cstheme="minorHAnsi"/>
                <w:sz w:val="22"/>
                <w:szCs w:val="22"/>
              </w:rPr>
              <w:t>Sue lives in Somerset and since 2019 has been Social Prescribing Coordinator with a Primary Care Network of 5 GP surgeries in South Somerset.  Her role is embedded in the voluntary sector, and she works in partnership with many organisations to set up a range of local community groups and activities to help improve local people’s health and wellbeing.</w:t>
            </w:r>
          </w:p>
          <w:p w14:paraId="0A0B341A" w14:textId="77777777" w:rsidR="00225AD3" w:rsidRPr="00CA7A5A" w:rsidRDefault="00225AD3" w:rsidP="00EF6D33">
            <w:pPr>
              <w:jc w:val="both"/>
              <w:rPr>
                <w:rFonts w:cstheme="minorHAnsi"/>
                <w:sz w:val="22"/>
                <w:szCs w:val="22"/>
              </w:rPr>
            </w:pPr>
            <w:r w:rsidRPr="00CA7A5A">
              <w:rPr>
                <w:rFonts w:cstheme="minorHAnsi"/>
                <w:sz w:val="22"/>
                <w:szCs w:val="22"/>
              </w:rPr>
              <w:t>She qualified as a Youth &amp; Community Worker in 1985 and has primarily worked with young people and young adults in a range of roles since then (young carers, young homeless people, young people at risk of exclusion).</w:t>
            </w:r>
          </w:p>
          <w:p w14:paraId="6ADA8550" w14:textId="77777777" w:rsidR="00225AD3" w:rsidRPr="00CA7A5A" w:rsidRDefault="00225AD3" w:rsidP="00EF6D33">
            <w:pPr>
              <w:jc w:val="both"/>
              <w:rPr>
                <w:rFonts w:cstheme="minorHAnsi"/>
                <w:sz w:val="22"/>
                <w:szCs w:val="22"/>
              </w:rPr>
            </w:pPr>
            <w:r w:rsidRPr="00CA7A5A">
              <w:rPr>
                <w:rFonts w:cstheme="minorHAnsi"/>
                <w:sz w:val="22"/>
                <w:szCs w:val="22"/>
              </w:rPr>
              <w:t xml:space="preserve">Sue lives with two pain conditions – Osteoarthritis and Burning Mouth Syndrome.  She discovered the Live Well </w:t>
            </w:r>
            <w:proofErr w:type="gramStart"/>
            <w:r w:rsidRPr="00CA7A5A">
              <w:rPr>
                <w:rFonts w:cstheme="minorHAnsi"/>
                <w:sz w:val="22"/>
                <w:szCs w:val="22"/>
              </w:rPr>
              <w:t>With</w:t>
            </w:r>
            <w:proofErr w:type="gramEnd"/>
            <w:r w:rsidRPr="00CA7A5A">
              <w:rPr>
                <w:rFonts w:cstheme="minorHAnsi"/>
                <w:sz w:val="22"/>
                <w:szCs w:val="22"/>
              </w:rPr>
              <w:t xml:space="preserve"> Pain programme in July 2021 and is passionate about supporting people with pain conditions to find ways of living a happy and fulfilled life, despite that pain.  She is currently working on developing a PCN-wide programme of 10 Footsteps groups, including health walks for people with pain conditions and Tai Chi Qi Gong classes and hopes to start a pain café soon.</w:t>
            </w:r>
          </w:p>
          <w:p w14:paraId="3316B187" w14:textId="77777777" w:rsidR="00225AD3" w:rsidRPr="00CA7A5A" w:rsidRDefault="00225AD3" w:rsidP="00EF6D33">
            <w:pPr>
              <w:jc w:val="both"/>
              <w:rPr>
                <w:rFonts w:cstheme="minorHAnsi"/>
                <w:sz w:val="22"/>
                <w:szCs w:val="22"/>
                <w:lang w:eastAsia="en-GB"/>
              </w:rPr>
            </w:pPr>
          </w:p>
        </w:tc>
        <w:tc>
          <w:tcPr>
            <w:tcW w:w="3770" w:type="dxa"/>
          </w:tcPr>
          <w:p w14:paraId="08A5622F" w14:textId="3B624C7B" w:rsidR="00225AD3" w:rsidRPr="00CA7A5A" w:rsidRDefault="00225AD3" w:rsidP="00225AD3">
            <w:pPr>
              <w:rPr>
                <w:rFonts w:cstheme="minorHAnsi"/>
                <w:sz w:val="22"/>
                <w:szCs w:val="22"/>
                <w:lang w:eastAsia="en-GB"/>
              </w:rPr>
            </w:pPr>
            <w:r w:rsidRPr="00CA7A5A">
              <w:rPr>
                <w:rFonts w:cstheme="minorHAnsi"/>
                <w:noProof/>
                <w:sz w:val="22"/>
                <w:szCs w:val="22"/>
              </w:rPr>
              <w:drawing>
                <wp:inline distT="0" distB="0" distL="0" distR="0" wp14:anchorId="451CD16A" wp14:editId="5CFF9CF9">
                  <wp:extent cx="2372256" cy="1332689"/>
                  <wp:effectExtent l="0" t="0" r="3175" b="1270"/>
                  <wp:docPr id="7" name="Picture 7" descr="Photo of Sue and her dog, 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Sue and her dog, Flor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94048" cy="1401110"/>
                          </a:xfrm>
                          <a:prstGeom prst="rect">
                            <a:avLst/>
                          </a:prstGeom>
                          <a:noFill/>
                          <a:ln>
                            <a:noFill/>
                          </a:ln>
                        </pic:spPr>
                      </pic:pic>
                    </a:graphicData>
                  </a:graphic>
                </wp:inline>
              </w:drawing>
            </w:r>
          </w:p>
        </w:tc>
      </w:tr>
      <w:tr w:rsidR="00CA7A5A" w:rsidRPr="00CA7A5A" w14:paraId="02843DAC" w14:textId="77777777" w:rsidTr="00EF6D33">
        <w:tc>
          <w:tcPr>
            <w:tcW w:w="5240" w:type="dxa"/>
          </w:tcPr>
          <w:p w14:paraId="3A8A9D43" w14:textId="77777777" w:rsidR="00225AD3" w:rsidRPr="00EF6D33" w:rsidRDefault="00225AD3" w:rsidP="00EF6D33">
            <w:pPr>
              <w:jc w:val="both"/>
              <w:rPr>
                <w:rFonts w:cstheme="minorHAnsi"/>
                <w:b/>
                <w:bCs/>
                <w:lang w:eastAsia="en-GB"/>
              </w:rPr>
            </w:pPr>
            <w:r w:rsidRPr="00EF6D33">
              <w:rPr>
                <w:rFonts w:cstheme="minorHAnsi"/>
                <w:b/>
                <w:bCs/>
                <w:lang w:eastAsia="en-GB"/>
              </w:rPr>
              <w:lastRenderedPageBreak/>
              <w:t xml:space="preserve">Louise </w:t>
            </w:r>
            <w:proofErr w:type="spellStart"/>
            <w:r w:rsidRPr="00EF6D33">
              <w:rPr>
                <w:rFonts w:cstheme="minorHAnsi"/>
                <w:b/>
                <w:bCs/>
                <w:lang w:eastAsia="en-GB"/>
              </w:rPr>
              <w:t>Trewern</w:t>
            </w:r>
            <w:proofErr w:type="spellEnd"/>
          </w:p>
          <w:p w14:paraId="48F7C400" w14:textId="77777777" w:rsidR="00225AD3" w:rsidRPr="00F150F2" w:rsidRDefault="00225AD3" w:rsidP="00EF6D33">
            <w:pPr>
              <w:jc w:val="both"/>
              <w:rPr>
                <w:rFonts w:cstheme="minorHAnsi"/>
                <w:sz w:val="22"/>
                <w:szCs w:val="22"/>
                <w:lang w:eastAsia="en-GB"/>
              </w:rPr>
            </w:pPr>
            <w:r w:rsidRPr="00F150F2">
              <w:rPr>
                <w:rFonts w:cstheme="minorHAnsi"/>
                <w:sz w:val="22"/>
                <w:szCs w:val="22"/>
                <w:lang w:eastAsia="en-GB"/>
              </w:rPr>
              <w:t xml:space="preserve">After being on prescription painkillers (opioids) for over a decade, during which time my health deteriorated significantly, I came off them with the help of my local pain service and learned </w:t>
            </w:r>
            <w:proofErr w:type="spellStart"/>
            <w:r w:rsidRPr="00F150F2">
              <w:rPr>
                <w:rFonts w:cstheme="minorHAnsi"/>
                <w:sz w:val="22"/>
                <w:szCs w:val="22"/>
                <w:lang w:eastAsia="en-GB"/>
              </w:rPr>
              <w:t>self management</w:t>
            </w:r>
            <w:proofErr w:type="spellEnd"/>
            <w:r w:rsidRPr="00F150F2">
              <w:rPr>
                <w:rFonts w:cstheme="minorHAnsi"/>
                <w:sz w:val="22"/>
                <w:szCs w:val="22"/>
                <w:lang w:eastAsia="en-GB"/>
              </w:rPr>
              <w:t xml:space="preserve"> techniques such as mindfulness and pacing. I now walk daily, use an exercise bike to manage knee pain from Osteoarthritis and swim in the sea all year round. Before I came off </w:t>
            </w:r>
            <w:proofErr w:type="gramStart"/>
            <w:r w:rsidRPr="00F150F2">
              <w:rPr>
                <w:rFonts w:cstheme="minorHAnsi"/>
                <w:sz w:val="22"/>
                <w:szCs w:val="22"/>
                <w:lang w:eastAsia="en-GB"/>
              </w:rPr>
              <w:t>opioids</w:t>
            </w:r>
            <w:proofErr w:type="gramEnd"/>
            <w:r w:rsidRPr="00F150F2">
              <w:rPr>
                <w:rFonts w:cstheme="minorHAnsi"/>
                <w:sz w:val="22"/>
                <w:szCs w:val="22"/>
                <w:lang w:eastAsia="en-GB"/>
              </w:rPr>
              <w:t xml:space="preserve"> I never thought my life could be any better &amp; now I feel fitter and healthier than ever! I still live with some pain but use </w:t>
            </w:r>
            <w:proofErr w:type="spellStart"/>
            <w:r w:rsidRPr="00F150F2">
              <w:rPr>
                <w:rFonts w:cstheme="minorHAnsi"/>
                <w:sz w:val="22"/>
                <w:szCs w:val="22"/>
                <w:lang w:eastAsia="en-GB"/>
              </w:rPr>
              <w:t>my self</w:t>
            </w:r>
            <w:proofErr w:type="spellEnd"/>
            <w:r w:rsidRPr="00F150F2">
              <w:rPr>
                <w:rFonts w:cstheme="minorHAnsi"/>
                <w:sz w:val="22"/>
                <w:szCs w:val="22"/>
                <w:lang w:eastAsia="en-GB"/>
              </w:rPr>
              <w:t xml:space="preserve"> management skills to live well with it.</w:t>
            </w:r>
          </w:p>
          <w:p w14:paraId="2C95A052" w14:textId="77777777" w:rsidR="00225AD3" w:rsidRPr="00CA7A5A" w:rsidRDefault="00225AD3" w:rsidP="00EF6D33">
            <w:pPr>
              <w:jc w:val="both"/>
              <w:rPr>
                <w:rFonts w:cstheme="minorHAnsi"/>
                <w:sz w:val="22"/>
                <w:szCs w:val="22"/>
                <w:lang w:eastAsia="en-GB"/>
              </w:rPr>
            </w:pPr>
          </w:p>
        </w:tc>
        <w:tc>
          <w:tcPr>
            <w:tcW w:w="3770" w:type="dxa"/>
          </w:tcPr>
          <w:p w14:paraId="03342536" w14:textId="583BF0C3" w:rsidR="00225AD3" w:rsidRPr="00CA7A5A" w:rsidRDefault="00225AD3" w:rsidP="008E019B">
            <w:pPr>
              <w:rPr>
                <w:rFonts w:cstheme="minorHAnsi"/>
                <w:sz w:val="22"/>
                <w:szCs w:val="22"/>
                <w:lang w:eastAsia="en-GB"/>
              </w:rPr>
            </w:pPr>
            <w:r w:rsidRPr="00F150F2">
              <w:rPr>
                <w:rFonts w:eastAsia="Times New Roman" w:cstheme="minorHAnsi"/>
                <w:color w:val="6B7280"/>
                <w:kern w:val="0"/>
                <w:sz w:val="22"/>
                <w:szCs w:val="22"/>
                <w:lang w:eastAsia="en-GB"/>
                <w14:ligatures w14:val="none"/>
              </w:rPr>
              <w:fldChar w:fldCharType="begin"/>
            </w:r>
            <w:r w:rsidRPr="00F150F2">
              <w:rPr>
                <w:rFonts w:eastAsia="Times New Roman" w:cstheme="minorHAnsi"/>
                <w:color w:val="6B7280"/>
                <w:kern w:val="0"/>
                <w:sz w:val="22"/>
                <w:szCs w:val="22"/>
                <w:lang w:eastAsia="en-GB"/>
                <w14:ligatures w14:val="none"/>
              </w:rPr>
              <w:instrText xml:space="preserve"> INCLUDEPICTURE "/Users/kevinfeaviour/Library/Group Containers/UBF8T346G9.ms/WebArchiveCopyPasteTempFiles/com.microsoft.Word/img_5698.jpeg?nf_resize=smartcrop&amp;w=100&amp;h=100" \* MERGEFORMATINET </w:instrText>
            </w:r>
            <w:r w:rsidRPr="00F150F2">
              <w:rPr>
                <w:rFonts w:eastAsia="Times New Roman" w:cstheme="minorHAnsi"/>
                <w:color w:val="6B7280"/>
                <w:kern w:val="0"/>
                <w:sz w:val="22"/>
                <w:szCs w:val="22"/>
                <w:lang w:eastAsia="en-GB"/>
                <w14:ligatures w14:val="none"/>
              </w:rPr>
              <w:fldChar w:fldCharType="separate"/>
            </w:r>
            <w:r w:rsidRPr="00CA7A5A">
              <w:rPr>
                <w:rFonts w:eastAsia="Times New Roman" w:cstheme="minorHAnsi"/>
                <w:noProof/>
                <w:color w:val="6B7280"/>
                <w:kern w:val="0"/>
                <w:sz w:val="22"/>
                <w:szCs w:val="22"/>
                <w:lang w:eastAsia="en-GB"/>
                <w14:ligatures w14:val="none"/>
              </w:rPr>
              <w:drawing>
                <wp:inline distT="0" distB="0" distL="0" distR="0" wp14:anchorId="0E904E12" wp14:editId="666CA126">
                  <wp:extent cx="2217907" cy="2252702"/>
                  <wp:effectExtent l="0" t="0" r="5080" b="0"/>
                  <wp:docPr id="8" name="Picture 8" descr="Louise Trew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ise Trew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354" cy="2275501"/>
                          </a:xfrm>
                          <a:prstGeom prst="rect">
                            <a:avLst/>
                          </a:prstGeom>
                          <a:noFill/>
                          <a:ln>
                            <a:noFill/>
                          </a:ln>
                        </pic:spPr>
                      </pic:pic>
                    </a:graphicData>
                  </a:graphic>
                </wp:inline>
              </w:drawing>
            </w:r>
            <w:r w:rsidRPr="00F150F2">
              <w:rPr>
                <w:rFonts w:eastAsia="Times New Roman" w:cstheme="minorHAnsi"/>
                <w:color w:val="6B7280"/>
                <w:kern w:val="0"/>
                <w:sz w:val="22"/>
                <w:szCs w:val="22"/>
                <w:lang w:eastAsia="en-GB"/>
                <w14:ligatures w14:val="none"/>
              </w:rPr>
              <w:fldChar w:fldCharType="end"/>
            </w:r>
          </w:p>
        </w:tc>
      </w:tr>
      <w:tr w:rsidR="00CA7A5A" w:rsidRPr="00CA7A5A" w14:paraId="317E83AF" w14:textId="77777777" w:rsidTr="00EF6D33">
        <w:tc>
          <w:tcPr>
            <w:tcW w:w="5240" w:type="dxa"/>
          </w:tcPr>
          <w:p w14:paraId="613A3C4E" w14:textId="77777777" w:rsidR="00225AD3" w:rsidRPr="00EF6D33" w:rsidRDefault="00225AD3" w:rsidP="00EF6D33">
            <w:pPr>
              <w:shd w:val="clear" w:color="auto" w:fill="FFFFFF"/>
              <w:jc w:val="both"/>
              <w:rPr>
                <w:rFonts w:eastAsia="Times New Roman" w:cstheme="minorHAnsi"/>
                <w:b/>
                <w:bCs/>
                <w:color w:val="000000"/>
                <w:kern w:val="0"/>
                <w:lang w:eastAsia="en-GB"/>
                <w14:ligatures w14:val="none"/>
              </w:rPr>
            </w:pPr>
            <w:r w:rsidRPr="00EF6D33">
              <w:rPr>
                <w:rFonts w:eastAsia="Times New Roman" w:cstheme="minorHAnsi"/>
                <w:b/>
                <w:bCs/>
                <w:color w:val="000000"/>
                <w:kern w:val="0"/>
                <w:lang w:eastAsia="en-GB"/>
                <w14:ligatures w14:val="none"/>
              </w:rPr>
              <w:t>Richard Walters</w:t>
            </w:r>
          </w:p>
          <w:p w14:paraId="122855E1" w14:textId="77777777" w:rsidR="00225AD3" w:rsidRPr="00F150F2" w:rsidRDefault="00225AD3" w:rsidP="00EF6D33">
            <w:pPr>
              <w:shd w:val="clear" w:color="auto" w:fill="FFFFFF"/>
              <w:jc w:val="both"/>
              <w:rPr>
                <w:rFonts w:eastAsia="Times New Roman" w:cstheme="minorHAnsi"/>
                <w:color w:val="000000"/>
                <w:kern w:val="0"/>
                <w:sz w:val="22"/>
                <w:szCs w:val="22"/>
                <w:lang w:eastAsia="en-GB"/>
                <w14:ligatures w14:val="none"/>
              </w:rPr>
            </w:pPr>
            <w:r w:rsidRPr="00F150F2">
              <w:rPr>
                <w:rFonts w:eastAsia="Times New Roman" w:cstheme="minorHAnsi"/>
                <w:color w:val="000000"/>
                <w:kern w:val="0"/>
                <w:sz w:val="22"/>
                <w:szCs w:val="22"/>
                <w:lang w:eastAsia="en-GB"/>
                <w14:ligatures w14:val="none"/>
              </w:rPr>
              <w:t xml:space="preserve">Clinical </w:t>
            </w:r>
            <w:r w:rsidRPr="00CA7A5A">
              <w:rPr>
                <w:rFonts w:eastAsia="Times New Roman" w:cstheme="minorHAnsi"/>
                <w:color w:val="000000"/>
                <w:kern w:val="0"/>
                <w:sz w:val="22"/>
                <w:szCs w:val="22"/>
                <w:lang w:eastAsia="en-GB"/>
                <w14:ligatures w14:val="none"/>
              </w:rPr>
              <w:t>Specialist</w:t>
            </w:r>
            <w:r w:rsidRPr="00F150F2">
              <w:rPr>
                <w:rFonts w:eastAsia="Times New Roman" w:cstheme="minorHAnsi"/>
                <w:color w:val="000000"/>
                <w:kern w:val="0"/>
                <w:sz w:val="22"/>
                <w:szCs w:val="22"/>
                <w:lang w:eastAsia="en-GB"/>
                <w14:ligatures w14:val="none"/>
              </w:rPr>
              <w:t xml:space="preserve"> Physiotherapist in Pain Management</w:t>
            </w:r>
          </w:p>
          <w:p w14:paraId="30734E8A" w14:textId="77777777" w:rsidR="00225AD3" w:rsidRPr="00F150F2" w:rsidRDefault="00225AD3" w:rsidP="00EF6D33">
            <w:pPr>
              <w:shd w:val="clear" w:color="auto" w:fill="FFFFFF"/>
              <w:jc w:val="both"/>
              <w:rPr>
                <w:rFonts w:eastAsia="Times New Roman" w:cstheme="minorHAnsi"/>
                <w:color w:val="000000"/>
                <w:kern w:val="0"/>
                <w:sz w:val="22"/>
                <w:szCs w:val="22"/>
                <w:lang w:eastAsia="en-GB"/>
                <w14:ligatures w14:val="none"/>
              </w:rPr>
            </w:pPr>
            <w:r w:rsidRPr="00F150F2">
              <w:rPr>
                <w:rFonts w:eastAsia="Times New Roman" w:cstheme="minorHAnsi"/>
                <w:color w:val="000000"/>
                <w:kern w:val="0"/>
                <w:sz w:val="22"/>
                <w:szCs w:val="22"/>
                <w:lang w:eastAsia="en-GB"/>
                <w14:ligatures w14:val="none"/>
              </w:rPr>
              <w:t xml:space="preserve">Clinical Lead for the UHP Pain Management </w:t>
            </w:r>
            <w:proofErr w:type="spellStart"/>
            <w:r w:rsidRPr="00F150F2">
              <w:rPr>
                <w:rFonts w:eastAsia="Times New Roman" w:cstheme="minorHAnsi"/>
                <w:color w:val="000000"/>
                <w:kern w:val="0"/>
                <w:sz w:val="22"/>
                <w:szCs w:val="22"/>
                <w:lang w:eastAsia="en-GB"/>
                <w14:ligatures w14:val="none"/>
              </w:rPr>
              <w:t>Programe</w:t>
            </w:r>
            <w:proofErr w:type="spellEnd"/>
          </w:p>
          <w:p w14:paraId="5298C7A4" w14:textId="77777777" w:rsidR="00225AD3" w:rsidRPr="00F150F2" w:rsidRDefault="00225AD3" w:rsidP="00EF6D33">
            <w:pPr>
              <w:shd w:val="clear" w:color="auto" w:fill="FFFFFF"/>
              <w:jc w:val="both"/>
              <w:rPr>
                <w:rFonts w:eastAsia="Times New Roman" w:cstheme="minorHAnsi"/>
                <w:color w:val="000000"/>
                <w:kern w:val="0"/>
                <w:sz w:val="22"/>
                <w:szCs w:val="22"/>
                <w:lang w:eastAsia="en-GB"/>
                <w14:ligatures w14:val="none"/>
              </w:rPr>
            </w:pPr>
            <w:r w:rsidRPr="00F150F2">
              <w:rPr>
                <w:rFonts w:eastAsia="Times New Roman" w:cstheme="minorHAnsi"/>
                <w:color w:val="000000"/>
                <w:kern w:val="0"/>
                <w:sz w:val="22"/>
                <w:szCs w:val="22"/>
                <w:lang w:eastAsia="en-GB"/>
                <w14:ligatures w14:val="none"/>
              </w:rPr>
              <w:t>Worked in chronic pain with adult and previously children for 15 years</w:t>
            </w:r>
          </w:p>
          <w:p w14:paraId="4A2FD1AB" w14:textId="77777777" w:rsidR="00225AD3" w:rsidRPr="00F150F2" w:rsidRDefault="00225AD3" w:rsidP="00EF6D33">
            <w:pPr>
              <w:shd w:val="clear" w:color="auto" w:fill="FFFFFF"/>
              <w:jc w:val="both"/>
              <w:rPr>
                <w:rFonts w:eastAsia="Times New Roman" w:cstheme="minorHAnsi"/>
                <w:color w:val="000000"/>
                <w:kern w:val="0"/>
                <w:sz w:val="22"/>
                <w:szCs w:val="22"/>
                <w:lang w:eastAsia="en-GB"/>
                <w14:ligatures w14:val="none"/>
              </w:rPr>
            </w:pPr>
            <w:r w:rsidRPr="00F150F2">
              <w:rPr>
                <w:rFonts w:eastAsia="Times New Roman" w:cstheme="minorHAnsi"/>
                <w:color w:val="000000"/>
                <w:kern w:val="0"/>
                <w:sz w:val="22"/>
                <w:szCs w:val="22"/>
                <w:lang w:eastAsia="en-GB"/>
                <w14:ligatures w14:val="none"/>
              </w:rPr>
              <w:t xml:space="preserve">AHP representative on the council of the </w:t>
            </w:r>
            <w:proofErr w:type="gramStart"/>
            <w:r w:rsidRPr="00F150F2">
              <w:rPr>
                <w:rFonts w:eastAsia="Times New Roman" w:cstheme="minorHAnsi"/>
                <w:color w:val="000000"/>
                <w:kern w:val="0"/>
                <w:sz w:val="22"/>
                <w:szCs w:val="22"/>
                <w:lang w:eastAsia="en-GB"/>
                <w14:ligatures w14:val="none"/>
              </w:rPr>
              <w:t>South West</w:t>
            </w:r>
            <w:proofErr w:type="gramEnd"/>
            <w:r w:rsidRPr="00F150F2">
              <w:rPr>
                <w:rFonts w:eastAsia="Times New Roman" w:cstheme="minorHAnsi"/>
                <w:color w:val="000000"/>
                <w:kern w:val="0"/>
                <w:sz w:val="22"/>
                <w:szCs w:val="22"/>
                <w:lang w:eastAsia="en-GB"/>
                <w14:ligatures w14:val="none"/>
              </w:rPr>
              <w:t xml:space="preserve"> Clinic Senate</w:t>
            </w:r>
          </w:p>
          <w:p w14:paraId="278B66F6" w14:textId="77777777" w:rsidR="00225AD3" w:rsidRPr="00F150F2" w:rsidRDefault="00225AD3" w:rsidP="00EF6D33">
            <w:pPr>
              <w:shd w:val="clear" w:color="auto" w:fill="FFFFFF"/>
              <w:jc w:val="both"/>
              <w:rPr>
                <w:rFonts w:eastAsia="Times New Roman" w:cstheme="minorHAnsi"/>
                <w:color w:val="000000"/>
                <w:kern w:val="0"/>
                <w:sz w:val="22"/>
                <w:szCs w:val="22"/>
                <w:lang w:eastAsia="en-GB"/>
                <w14:ligatures w14:val="none"/>
              </w:rPr>
            </w:pPr>
            <w:r w:rsidRPr="00F150F2">
              <w:rPr>
                <w:rFonts w:eastAsia="Times New Roman" w:cstheme="minorHAnsi"/>
                <w:color w:val="000000"/>
                <w:kern w:val="0"/>
                <w:sz w:val="22"/>
                <w:szCs w:val="22"/>
                <w:lang w:eastAsia="en-GB"/>
                <w14:ligatures w14:val="none"/>
              </w:rPr>
              <w:t>Senior Small Group Facilitator at the Peninsular Medical School</w:t>
            </w:r>
          </w:p>
          <w:p w14:paraId="63A9E8E1" w14:textId="77777777" w:rsidR="00225AD3" w:rsidRPr="00CA7A5A" w:rsidRDefault="00225AD3" w:rsidP="00EF6D33">
            <w:pPr>
              <w:jc w:val="both"/>
              <w:rPr>
                <w:rFonts w:cstheme="minorHAnsi"/>
                <w:sz w:val="22"/>
                <w:szCs w:val="22"/>
                <w:lang w:eastAsia="en-GB"/>
              </w:rPr>
            </w:pPr>
          </w:p>
        </w:tc>
        <w:tc>
          <w:tcPr>
            <w:tcW w:w="3770" w:type="dxa"/>
          </w:tcPr>
          <w:p w14:paraId="0857F5D4" w14:textId="77777777" w:rsidR="00225AD3" w:rsidRPr="00CA7A5A" w:rsidRDefault="00225AD3" w:rsidP="00225AD3">
            <w:pPr>
              <w:rPr>
                <w:rFonts w:cstheme="minorHAnsi"/>
                <w:sz w:val="22"/>
                <w:szCs w:val="22"/>
                <w:lang w:eastAsia="en-GB"/>
              </w:rPr>
            </w:pPr>
          </w:p>
        </w:tc>
      </w:tr>
      <w:tr w:rsidR="00EF6D33" w:rsidRPr="00CA7A5A" w14:paraId="5C8DA708" w14:textId="77777777" w:rsidTr="00EF6D33">
        <w:tc>
          <w:tcPr>
            <w:tcW w:w="5240" w:type="dxa"/>
          </w:tcPr>
          <w:p w14:paraId="3E7E4A3B" w14:textId="25D0B748" w:rsidR="00EF6D33" w:rsidRPr="00EF6D33" w:rsidRDefault="00EF6D33" w:rsidP="00EF6D33">
            <w:pPr>
              <w:shd w:val="clear" w:color="auto" w:fill="FFFFFF"/>
              <w:jc w:val="both"/>
              <w:rPr>
                <w:rFonts w:ascii="Calibri" w:hAnsi="Calibri" w:cs="Calibri"/>
                <w:b/>
                <w:bCs/>
                <w:color w:val="000000" w:themeColor="text1"/>
              </w:rPr>
            </w:pPr>
            <w:r w:rsidRPr="00EF6D33">
              <w:rPr>
                <w:rFonts w:ascii="Calibri" w:hAnsi="Calibri" w:cs="Calibri"/>
                <w:b/>
                <w:bCs/>
                <w:color w:val="000000" w:themeColor="text1"/>
              </w:rPr>
              <w:t>Tony Jamieson</w:t>
            </w:r>
          </w:p>
          <w:p w14:paraId="0A0C1467" w14:textId="635B3E9F" w:rsidR="00EF6D33" w:rsidRPr="00F150F2" w:rsidRDefault="00EF6D33" w:rsidP="00EF6D33">
            <w:pPr>
              <w:shd w:val="clear" w:color="auto" w:fill="FFFFFF"/>
              <w:jc w:val="both"/>
              <w:rPr>
                <w:rFonts w:eastAsia="Times New Roman" w:cstheme="minorHAnsi"/>
                <w:b/>
                <w:bCs/>
                <w:color w:val="000000"/>
                <w:kern w:val="0"/>
                <w:sz w:val="22"/>
                <w:szCs w:val="22"/>
                <w:lang w:eastAsia="en-GB"/>
                <w14:ligatures w14:val="none"/>
              </w:rPr>
            </w:pPr>
            <w:r w:rsidRPr="00EF6D33">
              <w:rPr>
                <w:rFonts w:ascii="Calibri" w:hAnsi="Calibri" w:cs="Calibri"/>
                <w:color w:val="000000" w:themeColor="text1"/>
                <w:sz w:val="22"/>
                <w:szCs w:val="22"/>
              </w:rPr>
              <w:t xml:space="preserve">Tony is a pharmacist and patient safety specialist in NHS England. He leads the National Programme for Medicines Safety Improvement which tackles the most important causes of harm caused by medicines. Tony has been working on improving the safe use of opioid analgesics over the last 12 years. In 2020 Tony was awarded a fellowship of the Royal Pharmaceutical Society of Great Britain for his outstanding contributions to pharmacy. He promotes safety, person centred care and continuous improvement to achieve better </w:t>
            </w:r>
            <w:r>
              <w:rPr>
                <w:rFonts w:ascii="Calibri" w:hAnsi="Calibri" w:cs="Calibri"/>
                <w:color w:val="FFFFFF"/>
                <w:sz w:val="22"/>
                <w:szCs w:val="22"/>
              </w:rPr>
              <w:t>outcomes for people living with on-going pain.</w:t>
            </w:r>
          </w:p>
        </w:tc>
        <w:tc>
          <w:tcPr>
            <w:tcW w:w="3770" w:type="dxa"/>
          </w:tcPr>
          <w:p w14:paraId="0C776C97" w14:textId="77777777" w:rsidR="00EF6D33" w:rsidRPr="00CA7A5A" w:rsidRDefault="00EF6D33" w:rsidP="00225AD3">
            <w:pPr>
              <w:rPr>
                <w:rFonts w:cstheme="minorHAnsi"/>
                <w:sz w:val="22"/>
                <w:szCs w:val="22"/>
                <w:lang w:eastAsia="en-GB"/>
              </w:rPr>
            </w:pPr>
          </w:p>
        </w:tc>
      </w:tr>
      <w:tr w:rsidR="00CA7A5A" w:rsidRPr="00CA7A5A" w14:paraId="567DA023" w14:textId="77777777" w:rsidTr="00EF6D33">
        <w:tc>
          <w:tcPr>
            <w:tcW w:w="5240" w:type="dxa"/>
          </w:tcPr>
          <w:p w14:paraId="6C6EB398" w14:textId="77777777" w:rsidR="00CA7A5A" w:rsidRPr="00CA7A5A" w:rsidRDefault="00225AD3" w:rsidP="00EF6D33">
            <w:pPr>
              <w:pStyle w:val="NormalWeb"/>
              <w:shd w:val="clear" w:color="auto" w:fill="FFFFFF"/>
              <w:spacing w:before="0" w:beforeAutospacing="0" w:after="225" w:afterAutospacing="0"/>
              <w:jc w:val="both"/>
              <w:textAlignment w:val="baseline"/>
              <w:rPr>
                <w:rFonts w:asciiTheme="minorHAnsi" w:hAnsiTheme="minorHAnsi" w:cstheme="minorHAnsi"/>
                <w:color w:val="202A30"/>
                <w:sz w:val="22"/>
                <w:szCs w:val="22"/>
              </w:rPr>
            </w:pPr>
            <w:r w:rsidRPr="00CA7A5A">
              <w:rPr>
                <w:rFonts w:asciiTheme="minorHAnsi" w:hAnsiTheme="minorHAnsi" w:cstheme="minorHAnsi"/>
                <w:b/>
                <w:bCs/>
                <w:color w:val="202A30"/>
                <w:sz w:val="22"/>
                <w:szCs w:val="22"/>
              </w:rPr>
              <w:lastRenderedPageBreak/>
              <w:t>Professor Alf Collins</w:t>
            </w:r>
            <w:r w:rsidRPr="00CA7A5A">
              <w:rPr>
                <w:rFonts w:asciiTheme="minorHAnsi" w:hAnsiTheme="minorHAnsi" w:cstheme="minorHAnsi"/>
                <w:color w:val="202A30"/>
                <w:sz w:val="22"/>
                <w:szCs w:val="22"/>
              </w:rPr>
              <w:t xml:space="preserve"> </w:t>
            </w:r>
          </w:p>
          <w:p w14:paraId="69505788" w14:textId="5155579B" w:rsidR="00225AD3" w:rsidRPr="00CA7A5A" w:rsidRDefault="00225AD3" w:rsidP="00EF6D33">
            <w:pPr>
              <w:pStyle w:val="NormalWeb"/>
              <w:shd w:val="clear" w:color="auto" w:fill="FFFFFF"/>
              <w:spacing w:before="0" w:beforeAutospacing="0" w:after="225" w:afterAutospacing="0"/>
              <w:jc w:val="both"/>
              <w:textAlignment w:val="baseline"/>
              <w:rPr>
                <w:rFonts w:asciiTheme="minorHAnsi" w:hAnsiTheme="minorHAnsi" w:cstheme="minorHAnsi"/>
                <w:color w:val="202A30"/>
                <w:sz w:val="22"/>
                <w:szCs w:val="22"/>
              </w:rPr>
            </w:pPr>
            <w:r w:rsidRPr="00CA7A5A">
              <w:rPr>
                <w:rFonts w:asciiTheme="minorHAnsi" w:hAnsiTheme="minorHAnsi" w:cstheme="minorHAnsi"/>
                <w:color w:val="202A30"/>
                <w:sz w:val="22"/>
                <w:szCs w:val="22"/>
              </w:rPr>
              <w:t xml:space="preserve">NHS England’s Clinical Director for personalised care. Shared decision making, care planning, </w:t>
            </w:r>
            <w:proofErr w:type="spellStart"/>
            <w:r w:rsidRPr="00CA7A5A">
              <w:rPr>
                <w:rFonts w:asciiTheme="minorHAnsi" w:hAnsiTheme="minorHAnsi" w:cstheme="minorHAnsi"/>
                <w:color w:val="202A30"/>
                <w:sz w:val="22"/>
                <w:szCs w:val="22"/>
              </w:rPr>
              <w:t>self management</w:t>
            </w:r>
            <w:proofErr w:type="spellEnd"/>
            <w:r w:rsidRPr="00CA7A5A">
              <w:rPr>
                <w:rFonts w:asciiTheme="minorHAnsi" w:hAnsiTheme="minorHAnsi" w:cstheme="minorHAnsi"/>
                <w:color w:val="202A30"/>
                <w:sz w:val="22"/>
                <w:szCs w:val="22"/>
              </w:rPr>
              <w:t xml:space="preserve"> support, social prescribing and health literacy sit within his policy portfolio</w:t>
            </w:r>
          </w:p>
          <w:p w14:paraId="4A3AEEBF" w14:textId="77777777" w:rsidR="00225AD3" w:rsidRPr="00CA7A5A" w:rsidRDefault="00225AD3" w:rsidP="00EF6D33">
            <w:pPr>
              <w:pStyle w:val="NormalWeb"/>
              <w:shd w:val="clear" w:color="auto" w:fill="FFFFFF"/>
              <w:spacing w:before="0" w:beforeAutospacing="0" w:after="225" w:afterAutospacing="0"/>
              <w:jc w:val="both"/>
              <w:textAlignment w:val="baseline"/>
              <w:rPr>
                <w:rFonts w:asciiTheme="minorHAnsi" w:hAnsiTheme="minorHAnsi" w:cstheme="minorHAnsi"/>
                <w:color w:val="202A30"/>
                <w:sz w:val="22"/>
                <w:szCs w:val="22"/>
              </w:rPr>
            </w:pPr>
            <w:r w:rsidRPr="00CA7A5A">
              <w:rPr>
                <w:rFonts w:asciiTheme="minorHAnsi" w:hAnsiTheme="minorHAnsi" w:cstheme="minorHAnsi"/>
                <w:color w:val="202A30"/>
                <w:sz w:val="22"/>
                <w:szCs w:val="22"/>
              </w:rPr>
              <w:t>He was a community consultant in pain management for many years and in parallel worked for a decade with the Health Foundation, helping lead applied research and implementation programmes in person centred care. He has researched and published widely on all aspects of person-centred care and has a particular interest in ‘changing the relationship’ between patients and healthcare professionals.</w:t>
            </w:r>
          </w:p>
          <w:p w14:paraId="51E5F645" w14:textId="77777777" w:rsidR="00225AD3" w:rsidRPr="00CA7A5A" w:rsidRDefault="00225AD3" w:rsidP="00EF6D33">
            <w:pPr>
              <w:pStyle w:val="NormalWeb"/>
              <w:shd w:val="clear" w:color="auto" w:fill="FFFFFF"/>
              <w:spacing w:before="0" w:beforeAutospacing="0" w:after="225" w:afterAutospacing="0"/>
              <w:jc w:val="both"/>
              <w:textAlignment w:val="baseline"/>
              <w:rPr>
                <w:rFonts w:asciiTheme="minorHAnsi" w:hAnsiTheme="minorHAnsi" w:cstheme="minorHAnsi"/>
                <w:color w:val="202A30"/>
                <w:sz w:val="22"/>
                <w:szCs w:val="22"/>
              </w:rPr>
            </w:pPr>
            <w:r w:rsidRPr="00CA7A5A">
              <w:rPr>
                <w:rFonts w:asciiTheme="minorHAnsi" w:hAnsiTheme="minorHAnsi" w:cstheme="minorHAnsi"/>
                <w:color w:val="202A30"/>
                <w:sz w:val="22"/>
                <w:szCs w:val="22"/>
              </w:rPr>
              <w:t>He has honorary fellowships from the Royal College of Physicians and the Royal College of General Practitioners and a Visiting Professorship in Healthcare Policy at Coventry University.</w:t>
            </w:r>
          </w:p>
          <w:p w14:paraId="5696139D" w14:textId="77777777" w:rsidR="00225AD3" w:rsidRPr="00CA7A5A" w:rsidRDefault="00225AD3" w:rsidP="00EF6D33">
            <w:pPr>
              <w:jc w:val="both"/>
              <w:rPr>
                <w:rFonts w:cstheme="minorHAnsi"/>
                <w:sz w:val="22"/>
                <w:szCs w:val="22"/>
                <w:lang w:eastAsia="en-GB"/>
              </w:rPr>
            </w:pPr>
          </w:p>
        </w:tc>
        <w:tc>
          <w:tcPr>
            <w:tcW w:w="3770" w:type="dxa"/>
          </w:tcPr>
          <w:p w14:paraId="567B6279" w14:textId="639EE79B" w:rsidR="00225AD3" w:rsidRPr="00CA7A5A" w:rsidRDefault="00225AD3" w:rsidP="008E019B">
            <w:pPr>
              <w:rPr>
                <w:rFonts w:cstheme="minorHAnsi"/>
                <w:sz w:val="22"/>
                <w:szCs w:val="22"/>
                <w:lang w:eastAsia="en-GB"/>
              </w:rPr>
            </w:pPr>
            <w:r w:rsidRPr="00CA7A5A">
              <w:rPr>
                <w:rFonts w:eastAsia="Times New Roman" w:cstheme="minorHAnsi"/>
                <w:sz w:val="22"/>
                <w:szCs w:val="22"/>
                <w:lang w:eastAsia="en-GB"/>
              </w:rPr>
              <w:fldChar w:fldCharType="begin"/>
            </w:r>
            <w:r w:rsidRPr="00CA7A5A">
              <w:rPr>
                <w:rFonts w:eastAsia="Times New Roman" w:cstheme="minorHAnsi"/>
                <w:sz w:val="22"/>
                <w:szCs w:val="22"/>
                <w:lang w:eastAsia="en-GB"/>
              </w:rPr>
              <w:instrText xml:space="preserve"> INCLUDEPICTURE "/var/folders/xr/6j5k7lbn29q98k_7y1qpf8740000gn/T/com.microsoft.Word/WebArchiveCopyPasteTempFiles/Z" \* MERGEFORMATINET </w:instrText>
            </w:r>
            <w:r w:rsidRPr="00CA7A5A">
              <w:rPr>
                <w:rFonts w:eastAsia="Times New Roman" w:cstheme="minorHAnsi"/>
                <w:sz w:val="22"/>
                <w:szCs w:val="22"/>
                <w:lang w:eastAsia="en-GB"/>
              </w:rPr>
              <w:fldChar w:fldCharType="separate"/>
            </w:r>
            <w:r w:rsidRPr="00CA7A5A">
              <w:rPr>
                <w:rFonts w:eastAsia="Times New Roman" w:cstheme="minorHAnsi"/>
                <w:noProof/>
                <w:sz w:val="22"/>
                <w:szCs w:val="22"/>
                <w:lang w:eastAsia="en-GB"/>
              </w:rPr>
              <w:drawing>
                <wp:inline distT="0" distB="0" distL="0" distR="0" wp14:anchorId="62280C4C" wp14:editId="4DE3A718">
                  <wp:extent cx="2383277" cy="3106478"/>
                  <wp:effectExtent l="0" t="0" r="4445" b="5080"/>
                  <wp:docPr id="9" name="Picture 9" descr="Alf Collins: Happy to serve | The B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 Collins: Happy to serve | The BM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6132" cy="3123233"/>
                          </a:xfrm>
                          <a:prstGeom prst="rect">
                            <a:avLst/>
                          </a:prstGeom>
                          <a:noFill/>
                          <a:ln>
                            <a:noFill/>
                          </a:ln>
                        </pic:spPr>
                      </pic:pic>
                    </a:graphicData>
                  </a:graphic>
                </wp:inline>
              </w:drawing>
            </w:r>
            <w:r w:rsidRPr="00CA7A5A">
              <w:rPr>
                <w:rFonts w:eastAsia="Times New Roman" w:cstheme="minorHAnsi"/>
                <w:sz w:val="22"/>
                <w:szCs w:val="22"/>
                <w:lang w:eastAsia="en-GB"/>
              </w:rPr>
              <w:fldChar w:fldCharType="end"/>
            </w:r>
          </w:p>
        </w:tc>
      </w:tr>
      <w:tr w:rsidR="00CA7A5A" w:rsidRPr="00CA7A5A" w14:paraId="71EFC490" w14:textId="77777777" w:rsidTr="00EF6D33">
        <w:tc>
          <w:tcPr>
            <w:tcW w:w="5240" w:type="dxa"/>
          </w:tcPr>
          <w:p w14:paraId="1CB4AF85" w14:textId="77777777" w:rsidR="00225AD3" w:rsidRPr="00EF6D33" w:rsidRDefault="00225AD3" w:rsidP="00EF6D33">
            <w:pPr>
              <w:jc w:val="both"/>
              <w:rPr>
                <w:rFonts w:cstheme="minorHAnsi"/>
                <w:b/>
                <w:bCs/>
              </w:rPr>
            </w:pPr>
            <w:r w:rsidRPr="00EF6D33">
              <w:rPr>
                <w:rFonts w:cstheme="minorHAnsi"/>
                <w:b/>
                <w:bCs/>
              </w:rPr>
              <w:t xml:space="preserve">Deborah </w:t>
            </w:r>
            <w:proofErr w:type="spellStart"/>
            <w:r w:rsidRPr="00EF6D33">
              <w:rPr>
                <w:rFonts w:cstheme="minorHAnsi"/>
                <w:b/>
                <w:bCs/>
              </w:rPr>
              <w:t>O'Nyons</w:t>
            </w:r>
            <w:proofErr w:type="spellEnd"/>
          </w:p>
          <w:p w14:paraId="19F1A481" w14:textId="77777777" w:rsidR="00CA7A5A" w:rsidRPr="00CA7A5A" w:rsidRDefault="00CA7A5A" w:rsidP="00EF6D33">
            <w:pPr>
              <w:jc w:val="both"/>
              <w:rPr>
                <w:rFonts w:cstheme="minorHAnsi"/>
                <w:sz w:val="22"/>
                <w:szCs w:val="22"/>
              </w:rPr>
            </w:pPr>
          </w:p>
          <w:p w14:paraId="5ABE419B" w14:textId="520EB990" w:rsidR="00225AD3" w:rsidRPr="00CA7A5A" w:rsidRDefault="00225AD3" w:rsidP="00EF6D33">
            <w:pPr>
              <w:jc w:val="both"/>
              <w:rPr>
                <w:rFonts w:cstheme="minorHAnsi"/>
                <w:sz w:val="22"/>
                <w:szCs w:val="22"/>
              </w:rPr>
            </w:pPr>
            <w:r w:rsidRPr="00CA7A5A">
              <w:rPr>
                <w:rFonts w:cstheme="minorHAnsi"/>
                <w:sz w:val="22"/>
                <w:szCs w:val="22"/>
              </w:rPr>
              <w:t xml:space="preserve">Clinical Lead </w:t>
            </w:r>
            <w:proofErr w:type="gramStart"/>
            <w:r w:rsidRPr="00CA7A5A">
              <w:rPr>
                <w:rFonts w:cstheme="minorHAnsi"/>
                <w:sz w:val="22"/>
                <w:szCs w:val="22"/>
              </w:rPr>
              <w:t>For</w:t>
            </w:r>
            <w:proofErr w:type="gramEnd"/>
            <w:r w:rsidRPr="00CA7A5A">
              <w:rPr>
                <w:rFonts w:cstheme="minorHAnsi"/>
                <w:sz w:val="22"/>
                <w:szCs w:val="22"/>
              </w:rPr>
              <w:t xml:space="preserve"> Personalised Care and Health Coaching</w:t>
            </w:r>
          </w:p>
          <w:p w14:paraId="4FE7AB4D" w14:textId="77777777" w:rsidR="00225AD3" w:rsidRPr="00CA7A5A" w:rsidRDefault="00225AD3" w:rsidP="00EF6D33">
            <w:pPr>
              <w:jc w:val="both"/>
              <w:rPr>
                <w:rFonts w:cstheme="minorHAnsi"/>
                <w:sz w:val="22"/>
                <w:szCs w:val="22"/>
              </w:rPr>
            </w:pPr>
            <w:r w:rsidRPr="00CA7A5A">
              <w:rPr>
                <w:rFonts w:cstheme="minorHAnsi"/>
                <w:sz w:val="22"/>
                <w:szCs w:val="22"/>
              </w:rPr>
              <w:t xml:space="preserve">Deborah </w:t>
            </w:r>
            <w:proofErr w:type="spellStart"/>
            <w:r w:rsidRPr="00CA7A5A">
              <w:rPr>
                <w:rFonts w:cstheme="minorHAnsi"/>
                <w:sz w:val="22"/>
                <w:szCs w:val="22"/>
              </w:rPr>
              <w:t>O'Nyons</w:t>
            </w:r>
            <w:proofErr w:type="spellEnd"/>
            <w:r w:rsidRPr="00CA7A5A">
              <w:rPr>
                <w:rFonts w:cstheme="minorHAnsi"/>
                <w:sz w:val="22"/>
                <w:szCs w:val="22"/>
              </w:rPr>
              <w:t xml:space="preserve"> Clinical Lead </w:t>
            </w:r>
            <w:proofErr w:type="gramStart"/>
            <w:r w:rsidRPr="00CA7A5A">
              <w:rPr>
                <w:rFonts w:cstheme="minorHAnsi"/>
                <w:sz w:val="22"/>
                <w:szCs w:val="22"/>
              </w:rPr>
              <w:t>For</w:t>
            </w:r>
            <w:proofErr w:type="gramEnd"/>
            <w:r w:rsidRPr="00CA7A5A">
              <w:rPr>
                <w:rFonts w:cstheme="minorHAnsi"/>
                <w:sz w:val="22"/>
                <w:szCs w:val="22"/>
              </w:rPr>
              <w:t xml:space="preserve"> Personalised Care and Health Coaching CIOSICB/Director </w:t>
            </w:r>
            <w:proofErr w:type="spellStart"/>
            <w:r w:rsidRPr="00CA7A5A">
              <w:rPr>
                <w:rFonts w:cstheme="minorHAnsi"/>
                <w:sz w:val="22"/>
                <w:szCs w:val="22"/>
              </w:rPr>
              <w:t>Awenek</w:t>
            </w:r>
            <w:proofErr w:type="spellEnd"/>
            <w:r w:rsidRPr="00CA7A5A">
              <w:rPr>
                <w:rFonts w:cstheme="minorHAnsi"/>
                <w:sz w:val="22"/>
                <w:szCs w:val="22"/>
              </w:rPr>
              <w:t xml:space="preserve"> Coaching &amp; Consultancy.   Deborah is an experienced clinician who has worked across public, charitable and private </w:t>
            </w:r>
            <w:proofErr w:type="gramStart"/>
            <w:r w:rsidRPr="00CA7A5A">
              <w:rPr>
                <w:rFonts w:cstheme="minorHAnsi"/>
                <w:sz w:val="22"/>
                <w:szCs w:val="22"/>
              </w:rPr>
              <w:t>sectors,  specialising</w:t>
            </w:r>
            <w:proofErr w:type="gramEnd"/>
            <w:r w:rsidRPr="00CA7A5A">
              <w:rPr>
                <w:rFonts w:cstheme="minorHAnsi"/>
                <w:sz w:val="22"/>
                <w:szCs w:val="22"/>
              </w:rPr>
              <w:t xml:space="preserve"> in inclusion, collaboration and personalised, holistic care.</w:t>
            </w:r>
          </w:p>
          <w:p w14:paraId="2C7532F0" w14:textId="77777777" w:rsidR="00225AD3" w:rsidRPr="00CA7A5A" w:rsidRDefault="00225AD3" w:rsidP="00EF6D33">
            <w:pPr>
              <w:jc w:val="both"/>
              <w:rPr>
                <w:rFonts w:cstheme="minorHAnsi"/>
                <w:sz w:val="22"/>
                <w:szCs w:val="22"/>
                <w:lang w:eastAsia="en-GB"/>
              </w:rPr>
            </w:pPr>
          </w:p>
        </w:tc>
        <w:tc>
          <w:tcPr>
            <w:tcW w:w="3770" w:type="dxa"/>
          </w:tcPr>
          <w:p w14:paraId="272FDAF6" w14:textId="57809A17" w:rsidR="00225AD3" w:rsidRPr="00CA7A5A" w:rsidRDefault="00225AD3" w:rsidP="008E019B">
            <w:pPr>
              <w:rPr>
                <w:rFonts w:cstheme="minorHAnsi"/>
                <w:sz w:val="22"/>
                <w:szCs w:val="22"/>
                <w:lang w:eastAsia="en-GB"/>
              </w:rPr>
            </w:pPr>
            <w:r w:rsidRPr="00CA7A5A">
              <w:rPr>
                <w:rFonts w:cstheme="minorHAnsi"/>
                <w:noProof/>
                <w:sz w:val="22"/>
                <w:szCs w:val="22"/>
              </w:rPr>
              <w:drawing>
                <wp:inline distT="0" distB="0" distL="0" distR="0" wp14:anchorId="7BA43A38" wp14:editId="1595F3AB">
                  <wp:extent cx="2052536" cy="2731197"/>
                  <wp:effectExtent l="0" t="0" r="5080" b="0"/>
                  <wp:docPr id="10" name="Picture 10" descr="A person sitting on gr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on gras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067506" cy="2751116"/>
                          </a:xfrm>
                          <a:prstGeom prst="rect">
                            <a:avLst/>
                          </a:prstGeom>
                        </pic:spPr>
                      </pic:pic>
                    </a:graphicData>
                  </a:graphic>
                </wp:inline>
              </w:drawing>
            </w:r>
          </w:p>
        </w:tc>
      </w:tr>
      <w:tr w:rsidR="00CA7A5A" w14:paraId="63FADE5A" w14:textId="77777777" w:rsidTr="00EF6D33">
        <w:tc>
          <w:tcPr>
            <w:tcW w:w="5240" w:type="dxa"/>
          </w:tcPr>
          <w:p w14:paraId="1654C72B" w14:textId="77777777" w:rsidR="00225AD3" w:rsidRDefault="00225AD3" w:rsidP="00EF6D33">
            <w:pPr>
              <w:jc w:val="both"/>
              <w:rPr>
                <w:lang w:eastAsia="en-GB"/>
              </w:rPr>
            </w:pPr>
          </w:p>
        </w:tc>
        <w:tc>
          <w:tcPr>
            <w:tcW w:w="3770" w:type="dxa"/>
          </w:tcPr>
          <w:p w14:paraId="4D698407" w14:textId="77777777" w:rsidR="00225AD3" w:rsidRDefault="00225AD3" w:rsidP="008E019B">
            <w:pPr>
              <w:rPr>
                <w:lang w:eastAsia="en-GB"/>
              </w:rPr>
            </w:pPr>
          </w:p>
        </w:tc>
      </w:tr>
    </w:tbl>
    <w:p w14:paraId="60FEB28B" w14:textId="64B7AA2E" w:rsidR="00F150F2" w:rsidRDefault="00F150F2"/>
    <w:sectPr w:rsidR="00F150F2" w:rsidSect="00960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F2"/>
    <w:rsid w:val="00225AD3"/>
    <w:rsid w:val="00860A94"/>
    <w:rsid w:val="008B4D56"/>
    <w:rsid w:val="009605D1"/>
    <w:rsid w:val="00966D2B"/>
    <w:rsid w:val="00C0759B"/>
    <w:rsid w:val="00CA7A5A"/>
    <w:rsid w:val="00EF6D33"/>
    <w:rsid w:val="00F150F2"/>
    <w:rsid w:val="00F8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7F62F"/>
  <w15:chartTrackingRefBased/>
  <w15:docId w15:val="{FE22A90B-A189-FB4C-B64C-A2CBCCC7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50F2"/>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0F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3Char">
    <w:name w:val="Heading 3 Char"/>
    <w:basedOn w:val="DefaultParagraphFont"/>
    <w:link w:val="Heading3"/>
    <w:uiPriority w:val="9"/>
    <w:rsid w:val="00F150F2"/>
    <w:rPr>
      <w:rFonts w:ascii="Times New Roman" w:eastAsia="Times New Roman" w:hAnsi="Times New Roman" w:cs="Times New Roman"/>
      <w:b/>
      <w:bCs/>
      <w:kern w:val="0"/>
      <w:sz w:val="27"/>
      <w:szCs w:val="27"/>
      <w:lang w:eastAsia="en-GB"/>
      <w14:ligatures w14:val="none"/>
    </w:rPr>
  </w:style>
  <w:style w:type="paragraph" w:customStyle="1" w:styleId="text-pain-blue">
    <w:name w:val="text-pain-blue"/>
    <w:basedOn w:val="Normal"/>
    <w:rsid w:val="00F150F2"/>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2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6412">
      <w:bodyDiv w:val="1"/>
      <w:marLeft w:val="0"/>
      <w:marRight w:val="0"/>
      <w:marTop w:val="0"/>
      <w:marBottom w:val="0"/>
      <w:divBdr>
        <w:top w:val="none" w:sz="0" w:space="0" w:color="auto"/>
        <w:left w:val="none" w:sz="0" w:space="0" w:color="auto"/>
        <w:bottom w:val="none" w:sz="0" w:space="0" w:color="auto"/>
        <w:right w:val="none" w:sz="0" w:space="0" w:color="auto"/>
      </w:divBdr>
      <w:divsChild>
        <w:div w:id="1718967669">
          <w:marLeft w:val="0"/>
          <w:marRight w:val="0"/>
          <w:marTop w:val="0"/>
          <w:marBottom w:val="0"/>
          <w:divBdr>
            <w:top w:val="single" w:sz="2" w:space="0" w:color="auto"/>
            <w:left w:val="single" w:sz="2" w:space="0" w:color="auto"/>
            <w:bottom w:val="single" w:sz="2" w:space="0" w:color="auto"/>
            <w:right w:val="single" w:sz="2" w:space="0" w:color="auto"/>
          </w:divBdr>
        </w:div>
        <w:div w:id="1865899315">
          <w:marLeft w:val="0"/>
          <w:marRight w:val="0"/>
          <w:marTop w:val="0"/>
          <w:marBottom w:val="0"/>
          <w:divBdr>
            <w:top w:val="single" w:sz="2" w:space="0" w:color="auto"/>
            <w:left w:val="single" w:sz="2" w:space="0" w:color="auto"/>
            <w:bottom w:val="single" w:sz="2" w:space="0" w:color="auto"/>
            <w:right w:val="single" w:sz="2" w:space="0" w:color="auto"/>
          </w:divBdr>
        </w:div>
      </w:divsChild>
    </w:div>
    <w:div w:id="326522942">
      <w:bodyDiv w:val="1"/>
      <w:marLeft w:val="0"/>
      <w:marRight w:val="0"/>
      <w:marTop w:val="0"/>
      <w:marBottom w:val="0"/>
      <w:divBdr>
        <w:top w:val="none" w:sz="0" w:space="0" w:color="auto"/>
        <w:left w:val="none" w:sz="0" w:space="0" w:color="auto"/>
        <w:bottom w:val="none" w:sz="0" w:space="0" w:color="auto"/>
        <w:right w:val="none" w:sz="0" w:space="0" w:color="auto"/>
      </w:divBdr>
      <w:divsChild>
        <w:div w:id="447969640">
          <w:marLeft w:val="0"/>
          <w:marRight w:val="0"/>
          <w:marTop w:val="0"/>
          <w:marBottom w:val="0"/>
          <w:divBdr>
            <w:top w:val="none" w:sz="0" w:space="0" w:color="auto"/>
            <w:left w:val="none" w:sz="0" w:space="0" w:color="auto"/>
            <w:bottom w:val="none" w:sz="0" w:space="0" w:color="auto"/>
            <w:right w:val="none" w:sz="0" w:space="0" w:color="auto"/>
          </w:divBdr>
        </w:div>
        <w:div w:id="932319839">
          <w:marLeft w:val="0"/>
          <w:marRight w:val="0"/>
          <w:marTop w:val="0"/>
          <w:marBottom w:val="0"/>
          <w:divBdr>
            <w:top w:val="none" w:sz="0" w:space="0" w:color="auto"/>
            <w:left w:val="none" w:sz="0" w:space="0" w:color="auto"/>
            <w:bottom w:val="none" w:sz="0" w:space="0" w:color="auto"/>
            <w:right w:val="none" w:sz="0" w:space="0" w:color="auto"/>
          </w:divBdr>
        </w:div>
        <w:div w:id="1325162161">
          <w:marLeft w:val="0"/>
          <w:marRight w:val="0"/>
          <w:marTop w:val="0"/>
          <w:marBottom w:val="0"/>
          <w:divBdr>
            <w:top w:val="none" w:sz="0" w:space="0" w:color="auto"/>
            <w:left w:val="none" w:sz="0" w:space="0" w:color="auto"/>
            <w:bottom w:val="none" w:sz="0" w:space="0" w:color="auto"/>
            <w:right w:val="none" w:sz="0" w:space="0" w:color="auto"/>
          </w:divBdr>
        </w:div>
        <w:div w:id="1311473330">
          <w:marLeft w:val="0"/>
          <w:marRight w:val="0"/>
          <w:marTop w:val="0"/>
          <w:marBottom w:val="0"/>
          <w:divBdr>
            <w:top w:val="none" w:sz="0" w:space="0" w:color="auto"/>
            <w:left w:val="none" w:sz="0" w:space="0" w:color="auto"/>
            <w:bottom w:val="none" w:sz="0" w:space="0" w:color="auto"/>
            <w:right w:val="none" w:sz="0" w:space="0" w:color="auto"/>
          </w:divBdr>
        </w:div>
        <w:div w:id="786856858">
          <w:marLeft w:val="0"/>
          <w:marRight w:val="0"/>
          <w:marTop w:val="0"/>
          <w:marBottom w:val="0"/>
          <w:divBdr>
            <w:top w:val="none" w:sz="0" w:space="0" w:color="auto"/>
            <w:left w:val="none" w:sz="0" w:space="0" w:color="auto"/>
            <w:bottom w:val="none" w:sz="0" w:space="0" w:color="auto"/>
            <w:right w:val="none" w:sz="0" w:space="0" w:color="auto"/>
          </w:divBdr>
        </w:div>
        <w:div w:id="1650211287">
          <w:marLeft w:val="0"/>
          <w:marRight w:val="0"/>
          <w:marTop w:val="0"/>
          <w:marBottom w:val="0"/>
          <w:divBdr>
            <w:top w:val="none" w:sz="0" w:space="0" w:color="auto"/>
            <w:left w:val="none" w:sz="0" w:space="0" w:color="auto"/>
            <w:bottom w:val="none" w:sz="0" w:space="0" w:color="auto"/>
            <w:right w:val="none" w:sz="0" w:space="0" w:color="auto"/>
          </w:divBdr>
        </w:div>
        <w:div w:id="2046632739">
          <w:marLeft w:val="0"/>
          <w:marRight w:val="0"/>
          <w:marTop w:val="0"/>
          <w:marBottom w:val="0"/>
          <w:divBdr>
            <w:top w:val="none" w:sz="0" w:space="0" w:color="auto"/>
            <w:left w:val="none" w:sz="0" w:space="0" w:color="auto"/>
            <w:bottom w:val="none" w:sz="0" w:space="0" w:color="auto"/>
            <w:right w:val="none" w:sz="0" w:space="0" w:color="auto"/>
          </w:divBdr>
        </w:div>
      </w:divsChild>
    </w:div>
    <w:div w:id="1446583277">
      <w:bodyDiv w:val="1"/>
      <w:marLeft w:val="0"/>
      <w:marRight w:val="0"/>
      <w:marTop w:val="0"/>
      <w:marBottom w:val="0"/>
      <w:divBdr>
        <w:top w:val="none" w:sz="0" w:space="0" w:color="auto"/>
        <w:left w:val="none" w:sz="0" w:space="0" w:color="auto"/>
        <w:bottom w:val="none" w:sz="0" w:space="0" w:color="auto"/>
        <w:right w:val="none" w:sz="0" w:space="0" w:color="auto"/>
      </w:divBdr>
      <w:divsChild>
        <w:div w:id="1956790576">
          <w:marLeft w:val="0"/>
          <w:marRight w:val="0"/>
          <w:marTop w:val="0"/>
          <w:marBottom w:val="0"/>
          <w:divBdr>
            <w:top w:val="single" w:sz="2" w:space="0" w:color="auto"/>
            <w:left w:val="single" w:sz="2" w:space="0" w:color="auto"/>
            <w:bottom w:val="single" w:sz="2" w:space="0" w:color="auto"/>
            <w:right w:val="single" w:sz="2" w:space="0" w:color="auto"/>
          </w:divBdr>
        </w:div>
        <w:div w:id="1127820193">
          <w:marLeft w:val="0"/>
          <w:marRight w:val="0"/>
          <w:marTop w:val="0"/>
          <w:marBottom w:val="0"/>
          <w:divBdr>
            <w:top w:val="single" w:sz="6" w:space="0" w:color="auto"/>
            <w:left w:val="single" w:sz="2" w:space="0" w:color="auto"/>
            <w:bottom w:val="single" w:sz="2" w:space="0" w:color="auto"/>
            <w:right w:val="single" w:sz="2" w:space="0" w:color="auto"/>
          </w:divBdr>
          <w:divsChild>
            <w:div w:id="17371656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6402473">
      <w:bodyDiv w:val="1"/>
      <w:marLeft w:val="0"/>
      <w:marRight w:val="0"/>
      <w:marTop w:val="0"/>
      <w:marBottom w:val="0"/>
      <w:divBdr>
        <w:top w:val="none" w:sz="0" w:space="0" w:color="auto"/>
        <w:left w:val="none" w:sz="0" w:space="0" w:color="auto"/>
        <w:bottom w:val="none" w:sz="0" w:space="0" w:color="auto"/>
        <w:right w:val="none" w:sz="0" w:space="0" w:color="auto"/>
      </w:divBdr>
      <w:divsChild>
        <w:div w:id="1650401225">
          <w:marLeft w:val="0"/>
          <w:marRight w:val="0"/>
          <w:marTop w:val="0"/>
          <w:marBottom w:val="0"/>
          <w:divBdr>
            <w:top w:val="single" w:sz="2" w:space="0" w:color="auto"/>
            <w:left w:val="single" w:sz="2" w:space="0" w:color="auto"/>
            <w:bottom w:val="single" w:sz="2" w:space="0" w:color="auto"/>
            <w:right w:val="single" w:sz="2" w:space="0" w:color="auto"/>
          </w:divBdr>
        </w:div>
        <w:div w:id="2049186730">
          <w:marLeft w:val="0"/>
          <w:marRight w:val="0"/>
          <w:marTop w:val="0"/>
          <w:marBottom w:val="0"/>
          <w:divBdr>
            <w:top w:val="single" w:sz="2" w:space="0" w:color="auto"/>
            <w:left w:val="single" w:sz="2" w:space="0" w:color="auto"/>
            <w:bottom w:val="single" w:sz="2" w:space="0" w:color="auto"/>
            <w:right w:val="single" w:sz="2" w:space="0" w:color="auto"/>
          </w:divBdr>
        </w:div>
      </w:divsChild>
    </w:div>
    <w:div w:id="1877035469">
      <w:bodyDiv w:val="1"/>
      <w:marLeft w:val="0"/>
      <w:marRight w:val="0"/>
      <w:marTop w:val="0"/>
      <w:marBottom w:val="0"/>
      <w:divBdr>
        <w:top w:val="none" w:sz="0" w:space="0" w:color="auto"/>
        <w:left w:val="none" w:sz="0" w:space="0" w:color="auto"/>
        <w:bottom w:val="none" w:sz="0" w:space="0" w:color="auto"/>
        <w:right w:val="none" w:sz="0" w:space="0" w:color="auto"/>
      </w:divBdr>
      <w:divsChild>
        <w:div w:id="1358775752">
          <w:marLeft w:val="0"/>
          <w:marRight w:val="0"/>
          <w:marTop w:val="0"/>
          <w:marBottom w:val="0"/>
          <w:divBdr>
            <w:top w:val="single" w:sz="2" w:space="0" w:color="auto"/>
            <w:left w:val="single" w:sz="2" w:space="0" w:color="auto"/>
            <w:bottom w:val="single" w:sz="2" w:space="0" w:color="auto"/>
            <w:right w:val="single" w:sz="2" w:space="0" w:color="auto"/>
          </w:divBdr>
        </w:div>
        <w:div w:id="465394307">
          <w:marLeft w:val="0"/>
          <w:marRight w:val="0"/>
          <w:marTop w:val="0"/>
          <w:marBottom w:val="0"/>
          <w:divBdr>
            <w:top w:val="single" w:sz="2" w:space="0" w:color="auto"/>
            <w:left w:val="single" w:sz="2" w:space="0" w:color="auto"/>
            <w:bottom w:val="single" w:sz="2" w:space="0" w:color="auto"/>
            <w:right w:val="single" w:sz="2" w:space="0" w:color="auto"/>
          </w:divBdr>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301741114">
          <w:marLeft w:val="0"/>
          <w:marRight w:val="0"/>
          <w:marTop w:val="0"/>
          <w:marBottom w:val="0"/>
          <w:divBdr>
            <w:top w:val="single" w:sz="2" w:space="0" w:color="auto"/>
            <w:left w:val="single" w:sz="2" w:space="0" w:color="auto"/>
            <w:bottom w:val="single" w:sz="2" w:space="0" w:color="auto"/>
            <w:right w:val="single" w:sz="2" w:space="0" w:color="auto"/>
          </w:divBdr>
        </w:div>
        <w:div w:id="1963992617">
          <w:marLeft w:val="0"/>
          <w:marRight w:val="0"/>
          <w:marTop w:val="0"/>
          <w:marBottom w:val="0"/>
          <w:divBdr>
            <w:top w:val="single" w:sz="6" w:space="0" w:color="auto"/>
            <w:left w:val="single" w:sz="2" w:space="0" w:color="auto"/>
            <w:bottom w:val="single" w:sz="2" w:space="0" w:color="auto"/>
            <w:right w:val="single" w:sz="2" w:space="0" w:color="auto"/>
          </w:divBdr>
          <w:divsChild>
            <w:div w:id="105115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cid:image001.jpg@01D92677.3CD7F5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Feaviour</dc:creator>
  <cp:keywords/>
  <dc:description/>
  <cp:lastModifiedBy>Kevin Feaviour</cp:lastModifiedBy>
  <cp:revision>2</cp:revision>
  <dcterms:created xsi:type="dcterms:W3CDTF">2023-01-27T05:51:00Z</dcterms:created>
  <dcterms:modified xsi:type="dcterms:W3CDTF">2023-01-27T08:52:00Z</dcterms:modified>
</cp:coreProperties>
</file>